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DD3629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3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592D31" w:rsidRPr="00376681" w:rsidRDefault="00592D31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750F91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</w:t>
      </w:r>
      <w:r w:rsidR="00533D16">
        <w:rPr>
          <w:rFonts w:ascii="Arial" w:hAnsi="Arial" w:cs="Arial"/>
          <w:sz w:val="22"/>
          <w:szCs w:val="22"/>
        </w:rPr>
        <w:t>2</w:t>
      </w:r>
      <w:r w:rsidR="00DD3629">
        <w:rPr>
          <w:rFonts w:ascii="Arial" w:hAnsi="Arial" w:cs="Arial"/>
          <w:sz w:val="22"/>
          <w:szCs w:val="22"/>
        </w:rPr>
        <w:t>7</w:t>
      </w:r>
      <w:r w:rsidR="00877565" w:rsidRPr="00376681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20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AA5D05" w:rsidRDefault="00AA5D0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A5D05">
        <w:rPr>
          <w:rFonts w:ascii="Arial" w:hAnsi="Arial" w:cs="Arial"/>
          <w:sz w:val="22"/>
          <w:szCs w:val="22"/>
        </w:rPr>
        <w:t>Problematic Subdivision</w:t>
      </w:r>
      <w:r w:rsidR="00F455E0">
        <w:rPr>
          <w:rFonts w:ascii="Arial" w:hAnsi="Arial" w:cs="Arial"/>
          <w:sz w:val="22"/>
          <w:szCs w:val="22"/>
        </w:rPr>
        <w:t xml:space="preserve"> - update</w:t>
      </w:r>
    </w:p>
    <w:p w:rsidR="009A320D" w:rsidRDefault="009A320D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Response to Selectboard questions by property owners of </w:t>
      </w:r>
      <w:r w:rsidRPr="009A320D">
        <w:rPr>
          <w:rFonts w:ascii="Arial" w:hAnsi="Arial" w:cs="Arial"/>
          <w:sz w:val="22"/>
          <w:szCs w:val="22"/>
        </w:rPr>
        <w:t>Map 3 Lot 3B, 322 McLain Road</w:t>
      </w:r>
    </w:p>
    <w:p w:rsidR="00F455E0" w:rsidRDefault="00F455E0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RSU 3 Superintendent response – update </w:t>
      </w:r>
    </w:p>
    <w:p w:rsidR="00F455E0" w:rsidRDefault="00F455E0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Board alternate candidates</w:t>
      </w:r>
    </w:p>
    <w:p w:rsidR="00F455E0" w:rsidRDefault="00F455E0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Liberty Craft Brewing Liquor License renewal application</w:t>
      </w:r>
    </w:p>
    <w:p w:rsidR="00231CDE" w:rsidRDefault="00231CDE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231CDE">
        <w:rPr>
          <w:rFonts w:ascii="Arial" w:hAnsi="Arial" w:cs="Arial"/>
          <w:sz w:val="22"/>
          <w:szCs w:val="22"/>
        </w:rPr>
        <w:t xml:space="preserve">own-designated representative for the </w:t>
      </w:r>
      <w:proofErr w:type="spellStart"/>
      <w:r w:rsidRPr="00231CDE">
        <w:rPr>
          <w:rFonts w:ascii="Arial" w:hAnsi="Arial" w:cs="Arial"/>
          <w:sz w:val="22"/>
          <w:szCs w:val="22"/>
        </w:rPr>
        <w:t>LVAS</w:t>
      </w:r>
      <w:proofErr w:type="spellEnd"/>
      <w:r w:rsidRPr="00231CDE">
        <w:rPr>
          <w:rFonts w:ascii="Arial" w:hAnsi="Arial" w:cs="Arial"/>
          <w:sz w:val="22"/>
          <w:szCs w:val="22"/>
        </w:rPr>
        <w:t xml:space="preserve"> Board of Directors</w:t>
      </w:r>
    </w:p>
    <w:p w:rsidR="00231CDE" w:rsidRDefault="00231CDE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Report</w:t>
      </w:r>
    </w:p>
    <w:p w:rsidR="00231CDE" w:rsidRDefault="00231CDE" w:rsidP="00231CDE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Warrant</w:t>
      </w:r>
    </w:p>
    <w:p w:rsidR="00231CDE" w:rsidRDefault="00231CDE" w:rsidP="00231CDE">
      <w:pPr>
        <w:pStyle w:val="ListParagraph"/>
        <w:numPr>
          <w:ilvl w:val="3"/>
          <w:numId w:val="3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Department request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231CDE" w:rsidRDefault="004351BF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"No Trespass Notice"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1B3ECE" w:rsidRDefault="001B3ECE" w:rsidP="001B3EC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92D31" w:rsidRPr="00231CDE" w:rsidRDefault="001B3EC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231CDE">
        <w:rPr>
          <w:rFonts w:ascii="Arial" w:hAnsi="Arial" w:cs="Arial"/>
          <w:sz w:val="22"/>
          <w:szCs w:val="22"/>
        </w:rPr>
        <w:t>Non-public session pursuant to Maine Revised Statues Title 1, Chapter 13, Subchapter 1, §405, 6. A. (1)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CDE" w:rsidRDefault="00231CDE" w:rsidP="004E0EDF">
      <w:r>
        <w:separator/>
      </w:r>
    </w:p>
  </w:endnote>
  <w:endnote w:type="continuationSeparator" w:id="0">
    <w:p w:rsidR="00231CDE" w:rsidRDefault="00231CDE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E" w:rsidRDefault="00231C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E" w:rsidRDefault="00231C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E" w:rsidRDefault="00231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CDE" w:rsidRDefault="00231CDE" w:rsidP="004E0EDF">
      <w:r>
        <w:separator/>
      </w:r>
    </w:p>
  </w:footnote>
  <w:footnote w:type="continuationSeparator" w:id="0">
    <w:p w:rsidR="00231CDE" w:rsidRDefault="00231CDE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E" w:rsidRDefault="00231C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E" w:rsidRPr="001F2D2F" w:rsidRDefault="00792885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631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231CDE" w:rsidRDefault="00231CDE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31CDE" w:rsidRPr="001F2D2F">
      <w:rPr>
        <w:rFonts w:ascii="Arial" w:hAnsi="Arial" w:cs="Arial"/>
        <w:b/>
        <w:sz w:val="52"/>
        <w:szCs w:val="52"/>
      </w:rPr>
      <w:t>TOWN OF LIBERTY</w:t>
    </w:r>
  </w:p>
  <w:p w:rsidR="00231CDE" w:rsidRPr="001F2D2F" w:rsidRDefault="00792885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231CDE" w:rsidRPr="001F2D2F" w:rsidRDefault="00231CD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231CDE" w:rsidRPr="001F2D2F" w:rsidRDefault="00231CD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231CDE" w:rsidRPr="001F2D2F" w:rsidRDefault="00231CD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231CDE">
      <w:rPr>
        <w:rFonts w:ascii="Arial" w:hAnsi="Arial" w:cs="Arial"/>
        <w:sz w:val="16"/>
        <w:szCs w:val="16"/>
      </w:rPr>
      <w:t>SELECTBOARD</w:t>
    </w:r>
    <w:r w:rsidR="00231CDE" w:rsidRPr="001F2D2F">
      <w:rPr>
        <w:rFonts w:ascii="Arial" w:hAnsi="Arial" w:cs="Arial"/>
        <w:sz w:val="16"/>
        <w:szCs w:val="16"/>
      </w:rPr>
      <w:t>/ASSESSORS</w:t>
    </w:r>
  </w:p>
  <w:p w:rsidR="00231CDE" w:rsidRDefault="00231CDE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231CDE" w:rsidRPr="001F2D2F" w:rsidRDefault="00231CDE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231CDE" w:rsidRPr="001F2D2F" w:rsidRDefault="00231CDE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231CDE" w:rsidRPr="001F2D2F" w:rsidRDefault="00231CDE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E" w:rsidRDefault="00231C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672D9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68CB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3ECE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1CDE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D721C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51BF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3D16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2D31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2885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7F7B13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2ED1"/>
    <w:rsid w:val="0099720E"/>
    <w:rsid w:val="009A0185"/>
    <w:rsid w:val="009A0CB8"/>
    <w:rsid w:val="009A320D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3629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4CB3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55E0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1D217-947A-40AA-A03D-D4CC48A5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7</cp:revision>
  <cp:lastPrinted>2020-02-03T22:59:00Z</cp:lastPrinted>
  <dcterms:created xsi:type="dcterms:W3CDTF">2020-01-23T14:55:00Z</dcterms:created>
  <dcterms:modified xsi:type="dcterms:W3CDTF">2020-02-04T03:35:00Z</dcterms:modified>
</cp:coreProperties>
</file>