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21" w:rsidRDefault="00CC10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6.25pt;height:66.75pt" strokeweight="4pt">
            <v:shadow color="#868686"/>
            <v:textpath style="font-family:&quot;Arial&quot;;v-text-kern:t" trim="t" fitpath="t" string="REVALUATION"/>
          </v:shape>
        </w:pict>
      </w:r>
    </w:p>
    <w:p w:rsidR="008854D2" w:rsidRDefault="008854D2"/>
    <w:p w:rsidR="008854D2" w:rsidRDefault="008854D2"/>
    <w:p w:rsidR="008854D2" w:rsidRPr="00B86583" w:rsidRDefault="008854D2" w:rsidP="0077739E">
      <w:pPr>
        <w:jc w:val="center"/>
        <w:rPr>
          <w:b/>
          <w:i/>
          <w:sz w:val="44"/>
          <w:szCs w:val="44"/>
        </w:rPr>
      </w:pPr>
      <w:r w:rsidRPr="0077739E">
        <w:rPr>
          <w:b/>
          <w:i/>
          <w:sz w:val="44"/>
          <w:szCs w:val="44"/>
          <w:u w:val="single"/>
        </w:rPr>
        <w:t>WHAT</w:t>
      </w:r>
      <w:r w:rsidRPr="00B86583">
        <w:rPr>
          <w:b/>
          <w:i/>
          <w:sz w:val="44"/>
          <w:szCs w:val="44"/>
        </w:rPr>
        <w:t xml:space="preserve"> is it?</w:t>
      </w:r>
    </w:p>
    <w:p w:rsidR="008854D2" w:rsidRPr="006C42F7" w:rsidRDefault="006C42F7">
      <w:r w:rsidRPr="006C42F7">
        <w:t>The revaluation program involves the reappraisal of all real estate in the Town in order to bring about uniformity in property valuations and to assure that all property owners are paying only their fair share of the cost of essential community services. The equalization of property values is not intended to raise revenues; its purpose is to value all properties by the same standard at the same point in time.</w:t>
      </w:r>
    </w:p>
    <w:p w:rsidR="008854D2" w:rsidRPr="006C42F7" w:rsidRDefault="008854D2"/>
    <w:p w:rsidR="008854D2" w:rsidRPr="00B86583" w:rsidRDefault="008854D2" w:rsidP="0077739E">
      <w:pPr>
        <w:jc w:val="center"/>
        <w:rPr>
          <w:b/>
          <w:i/>
          <w:sz w:val="44"/>
          <w:szCs w:val="44"/>
        </w:rPr>
      </w:pPr>
      <w:r w:rsidRPr="0077739E">
        <w:rPr>
          <w:b/>
          <w:i/>
          <w:sz w:val="44"/>
          <w:szCs w:val="44"/>
          <w:u w:val="single"/>
        </w:rPr>
        <w:t>W</w:t>
      </w:r>
      <w:r w:rsidR="002D6D3D" w:rsidRPr="0077739E">
        <w:rPr>
          <w:b/>
          <w:i/>
          <w:sz w:val="44"/>
          <w:szCs w:val="44"/>
          <w:u w:val="single"/>
        </w:rPr>
        <w:t>HY</w:t>
      </w:r>
      <w:r w:rsidRPr="00B86583">
        <w:rPr>
          <w:b/>
          <w:i/>
          <w:sz w:val="44"/>
          <w:szCs w:val="44"/>
        </w:rPr>
        <w:t xml:space="preserve"> are we doing this?</w:t>
      </w:r>
    </w:p>
    <w:p w:rsidR="008854D2" w:rsidRPr="006C42F7" w:rsidRDefault="006C42F7">
      <w:r w:rsidRPr="006C42F7">
        <w:t>The last complete revaluation of all real estate in the Town was done in 1983. Since then changes in economic conditions have caused inequities to develop. The only solution to this problem is to equalize all real estate and bring assessments up to date with current market value.</w:t>
      </w:r>
    </w:p>
    <w:p w:rsidR="008854D2" w:rsidRPr="006C42F7" w:rsidRDefault="008854D2"/>
    <w:p w:rsidR="008854D2" w:rsidRPr="00B86583" w:rsidRDefault="008854D2" w:rsidP="0077739E">
      <w:pPr>
        <w:jc w:val="center"/>
        <w:rPr>
          <w:b/>
          <w:i/>
          <w:sz w:val="44"/>
          <w:szCs w:val="44"/>
        </w:rPr>
      </w:pPr>
      <w:r w:rsidRPr="0077739E">
        <w:rPr>
          <w:b/>
          <w:i/>
          <w:sz w:val="44"/>
          <w:szCs w:val="44"/>
          <w:u w:val="single"/>
        </w:rPr>
        <w:t>W</w:t>
      </w:r>
      <w:r w:rsidR="002D6D3D" w:rsidRPr="0077739E">
        <w:rPr>
          <w:b/>
          <w:i/>
          <w:sz w:val="44"/>
          <w:szCs w:val="44"/>
          <w:u w:val="single"/>
        </w:rPr>
        <w:t>HO</w:t>
      </w:r>
      <w:r w:rsidRPr="00B86583">
        <w:rPr>
          <w:b/>
          <w:i/>
          <w:sz w:val="44"/>
          <w:szCs w:val="44"/>
        </w:rPr>
        <w:t xml:space="preserve"> will be involved?</w:t>
      </w:r>
    </w:p>
    <w:p w:rsidR="00E10742" w:rsidRDefault="00E10742" w:rsidP="00E10742">
      <w:r>
        <w:t xml:space="preserve">ALL property owners will be involved to the extent the </w:t>
      </w:r>
      <w:r w:rsidRPr="00BF731A">
        <w:t xml:space="preserve">process </w:t>
      </w:r>
      <w:r>
        <w:t xml:space="preserve">consists of </w:t>
      </w:r>
      <w:r w:rsidRPr="00BF731A">
        <w:t>conducting a physical inspection of both the interior and exterior of each property in the Town. This is done to ensure that accurate property information is utilized in estimatin</w:t>
      </w:r>
      <w:r>
        <w:t>g each property's market value.</w:t>
      </w:r>
    </w:p>
    <w:p w:rsidR="00E10742" w:rsidRDefault="00E10742" w:rsidP="00E10742"/>
    <w:p w:rsidR="008854D2" w:rsidRDefault="006C42F7">
      <w:r>
        <w:t>The successful bidder is</w:t>
      </w:r>
      <w:r w:rsidR="00B1142C">
        <w:t xml:space="preserve"> Maine</w:t>
      </w:r>
      <w:r>
        <w:t xml:space="preserve"> </w:t>
      </w:r>
      <w:r w:rsidRPr="006C42F7">
        <w:t>Assessment Appraisal Services, Inc.</w:t>
      </w:r>
      <w:r>
        <w:t xml:space="preserve">  Garnett Robinson is the owner of the company, headquartered in </w:t>
      </w:r>
      <w:proofErr w:type="spellStart"/>
      <w:r w:rsidR="00BF731A" w:rsidRPr="00BF731A">
        <w:t>Dixmont</w:t>
      </w:r>
      <w:proofErr w:type="spellEnd"/>
      <w:r w:rsidR="00BF731A" w:rsidRPr="00BF731A">
        <w:t>, ME</w:t>
      </w:r>
      <w:r w:rsidR="00E10742">
        <w:t xml:space="preserve"> and these are the folks you might see around town:</w:t>
      </w:r>
    </w:p>
    <w:p w:rsidR="00E10742" w:rsidRDefault="003A5652">
      <w:r>
        <w:rPr>
          <w:noProof/>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125730</wp:posOffset>
            </wp:positionV>
            <wp:extent cx="1948180" cy="2276475"/>
            <wp:effectExtent l="19050" t="0" r="0" b="0"/>
            <wp:wrapThrough wrapText="bothSides">
              <wp:wrapPolygon edited="0">
                <wp:start x="-211" y="0"/>
                <wp:lineTo x="-211" y="21510"/>
                <wp:lineTo x="21544" y="21510"/>
                <wp:lineTo x="21544" y="0"/>
                <wp:lineTo x="-211" y="0"/>
              </wp:wrapPolygon>
            </wp:wrapThrough>
            <wp:docPr id="4" name="Picture 3" descr="Rebecc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 Pic.jpg"/>
                    <pic:cNvPicPr/>
                  </pic:nvPicPr>
                  <pic:blipFill>
                    <a:blip r:embed="rId4" cstate="print"/>
                    <a:stretch>
                      <a:fillRect/>
                    </a:stretch>
                  </pic:blipFill>
                  <pic:spPr>
                    <a:xfrm>
                      <a:off x="0" y="0"/>
                      <a:ext cx="1948180" cy="2276475"/>
                    </a:xfrm>
                    <a:prstGeom prst="rect">
                      <a:avLst/>
                    </a:prstGeom>
                  </pic:spPr>
                </pic:pic>
              </a:graphicData>
            </a:graphic>
          </wp:anchor>
        </w:drawing>
      </w:r>
      <w:r w:rsidR="0085776E">
        <w:rPr>
          <w:noProof/>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78740</wp:posOffset>
            </wp:positionV>
            <wp:extent cx="1819275" cy="2324100"/>
            <wp:effectExtent l="19050" t="0" r="9525" b="0"/>
            <wp:wrapThrough wrapText="bothSides">
              <wp:wrapPolygon edited="0">
                <wp:start x="-226" y="0"/>
                <wp:lineTo x="-226" y="21423"/>
                <wp:lineTo x="21713" y="21423"/>
                <wp:lineTo x="21713" y="0"/>
                <wp:lineTo x="-226" y="0"/>
              </wp:wrapPolygon>
            </wp:wrapThrough>
            <wp:docPr id="1" name="Picture 0" descr="Eth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 Pic.jpg"/>
                    <pic:cNvPicPr/>
                  </pic:nvPicPr>
                  <pic:blipFill>
                    <a:blip r:embed="rId5" cstate="print"/>
                    <a:stretch>
                      <a:fillRect/>
                    </a:stretch>
                  </pic:blipFill>
                  <pic:spPr>
                    <a:xfrm>
                      <a:off x="0" y="0"/>
                      <a:ext cx="1819275" cy="2324100"/>
                    </a:xfrm>
                    <a:prstGeom prst="rect">
                      <a:avLst/>
                    </a:prstGeom>
                  </pic:spPr>
                </pic:pic>
              </a:graphicData>
            </a:graphic>
          </wp:anchor>
        </w:drawing>
      </w:r>
    </w:p>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E10742" w:rsidRDefault="00E10742"/>
    <w:p w:rsidR="00BF731A" w:rsidRDefault="00BF731A"/>
    <w:p w:rsidR="008854D2" w:rsidRPr="00B86583" w:rsidRDefault="008854D2" w:rsidP="0077739E">
      <w:pPr>
        <w:jc w:val="center"/>
        <w:rPr>
          <w:b/>
          <w:i/>
          <w:sz w:val="44"/>
          <w:szCs w:val="44"/>
        </w:rPr>
      </w:pPr>
      <w:r w:rsidRPr="0077739E">
        <w:rPr>
          <w:b/>
          <w:i/>
          <w:sz w:val="44"/>
          <w:szCs w:val="44"/>
          <w:u w:val="single"/>
        </w:rPr>
        <w:t>W</w:t>
      </w:r>
      <w:r w:rsidR="002D6D3D" w:rsidRPr="0077739E">
        <w:rPr>
          <w:b/>
          <w:i/>
          <w:sz w:val="44"/>
          <w:szCs w:val="44"/>
          <w:u w:val="single"/>
        </w:rPr>
        <w:t>HEN</w:t>
      </w:r>
      <w:r w:rsidRPr="00B86583">
        <w:rPr>
          <w:b/>
          <w:i/>
          <w:sz w:val="44"/>
          <w:szCs w:val="44"/>
        </w:rPr>
        <w:t xml:space="preserve"> will it happen?</w:t>
      </w:r>
    </w:p>
    <w:p w:rsidR="008854D2" w:rsidRDefault="002D6D3D">
      <w:r>
        <w:t xml:space="preserve">Work will begin </w:t>
      </w:r>
      <w:r w:rsidR="00B1142C">
        <w:t>August</w:t>
      </w:r>
      <w:r>
        <w:t xml:space="preserve"> 1, 2018 and </w:t>
      </w:r>
      <w:r w:rsidR="00B1142C">
        <w:t>most</w:t>
      </w:r>
      <w:r>
        <w:t xml:space="preserve"> property visits </w:t>
      </w:r>
      <w:r w:rsidRPr="00BF731A">
        <w:t>will take place during the first 6-8 months of the project.</w:t>
      </w:r>
    </w:p>
    <w:p w:rsidR="008854D2" w:rsidRDefault="008854D2"/>
    <w:p w:rsidR="008854D2" w:rsidRPr="00B86583" w:rsidRDefault="002D6D3D" w:rsidP="0077739E">
      <w:pPr>
        <w:jc w:val="center"/>
        <w:rPr>
          <w:b/>
          <w:i/>
          <w:sz w:val="44"/>
          <w:szCs w:val="44"/>
        </w:rPr>
      </w:pPr>
      <w:r w:rsidRPr="0077739E">
        <w:rPr>
          <w:b/>
          <w:i/>
          <w:sz w:val="44"/>
          <w:szCs w:val="44"/>
          <w:u w:val="single"/>
        </w:rPr>
        <w:t>WHERE</w:t>
      </w:r>
      <w:r w:rsidR="008854D2" w:rsidRPr="00B86583">
        <w:rPr>
          <w:b/>
          <w:i/>
          <w:sz w:val="44"/>
          <w:szCs w:val="44"/>
        </w:rPr>
        <w:t xml:space="preserve"> can I get more information?</w:t>
      </w:r>
    </w:p>
    <w:p w:rsidR="00656964" w:rsidRDefault="00AC103A" w:rsidP="00AC103A">
      <w:r>
        <w:t xml:space="preserve">You can always call the Town </w:t>
      </w:r>
      <w:r w:rsidR="0017691E">
        <w:t>Selectboard</w:t>
      </w:r>
      <w:r>
        <w:t xml:space="preserve"> </w:t>
      </w:r>
      <w:r w:rsidR="007006A8">
        <w:t xml:space="preserve">and Administrator </w:t>
      </w:r>
      <w:r>
        <w:t>at 589-3014.</w:t>
      </w:r>
      <w:r w:rsidR="00E10742">
        <w:t xml:space="preserve">  </w:t>
      </w:r>
      <w:r>
        <w:t>Updates will be posted on the Town's WEB page</w:t>
      </w:r>
      <w:r w:rsidR="00656964">
        <w:t xml:space="preserve"> at </w:t>
      </w:r>
      <w:hyperlink r:id="rId6" w:history="1">
        <w:r w:rsidR="00656964" w:rsidRPr="00306F0F">
          <w:rPr>
            <w:rStyle w:val="Hyperlink"/>
          </w:rPr>
          <w:t>http://www.libertymaine.us/home.html</w:t>
        </w:r>
      </w:hyperlink>
      <w:r w:rsidR="00E10742">
        <w:t xml:space="preserve"> and </w:t>
      </w:r>
      <w:r>
        <w:t>on the Town's Facebook page</w:t>
      </w:r>
      <w:r w:rsidR="00656964">
        <w:t xml:space="preserve"> at </w:t>
      </w:r>
      <w:hyperlink r:id="rId7" w:history="1">
        <w:r w:rsidR="00656964" w:rsidRPr="00306F0F">
          <w:rPr>
            <w:rStyle w:val="Hyperlink"/>
          </w:rPr>
          <w:t>https://www.facebook.com/Liberty-Maine-Community-News-930246173684605/</w:t>
        </w:r>
      </w:hyperlink>
    </w:p>
    <w:sectPr w:rsidR="00656964" w:rsidSect="008854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854D2"/>
    <w:rsid w:val="000518E0"/>
    <w:rsid w:val="00082E2C"/>
    <w:rsid w:val="0008439D"/>
    <w:rsid w:val="000A239D"/>
    <w:rsid w:val="001347C4"/>
    <w:rsid w:val="0017691E"/>
    <w:rsid w:val="00242DFE"/>
    <w:rsid w:val="002918AE"/>
    <w:rsid w:val="002D6D3D"/>
    <w:rsid w:val="00366C00"/>
    <w:rsid w:val="00386388"/>
    <w:rsid w:val="003A5652"/>
    <w:rsid w:val="003D7B31"/>
    <w:rsid w:val="00434F2E"/>
    <w:rsid w:val="00440621"/>
    <w:rsid w:val="00536457"/>
    <w:rsid w:val="005849E8"/>
    <w:rsid w:val="005A4FEF"/>
    <w:rsid w:val="00601EDC"/>
    <w:rsid w:val="00620FF7"/>
    <w:rsid w:val="0065058C"/>
    <w:rsid w:val="0065431E"/>
    <w:rsid w:val="00656964"/>
    <w:rsid w:val="006650E2"/>
    <w:rsid w:val="006C42F7"/>
    <w:rsid w:val="007006A8"/>
    <w:rsid w:val="0077739E"/>
    <w:rsid w:val="007B44B1"/>
    <w:rsid w:val="0085776E"/>
    <w:rsid w:val="00873060"/>
    <w:rsid w:val="008854D2"/>
    <w:rsid w:val="009A65CE"/>
    <w:rsid w:val="009B66E7"/>
    <w:rsid w:val="00A54193"/>
    <w:rsid w:val="00A9076E"/>
    <w:rsid w:val="00AA42D8"/>
    <w:rsid w:val="00AB5EC0"/>
    <w:rsid w:val="00AC103A"/>
    <w:rsid w:val="00AC59A4"/>
    <w:rsid w:val="00B1142C"/>
    <w:rsid w:val="00B11F7D"/>
    <w:rsid w:val="00B31EFC"/>
    <w:rsid w:val="00B86583"/>
    <w:rsid w:val="00BF731A"/>
    <w:rsid w:val="00CC1005"/>
    <w:rsid w:val="00D42F3A"/>
    <w:rsid w:val="00E10742"/>
    <w:rsid w:val="00E64FC3"/>
    <w:rsid w:val="00F536F9"/>
    <w:rsid w:val="00FF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C3"/>
    <w:pPr>
      <w:spacing w:after="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47C4"/>
    <w:pPr>
      <w:framePr w:w="7920" w:h="1980" w:hRule="exact" w:hSpace="180" w:wrap="auto" w:hAnchor="page" w:xAlign="center" w:yAlign="bottom"/>
      <w:ind w:left="2880"/>
    </w:pPr>
    <w:rPr>
      <w:rFonts w:eastAsiaTheme="majorEastAsia" w:cstheme="majorBidi"/>
      <w:sz w:val="28"/>
    </w:rPr>
  </w:style>
  <w:style w:type="paragraph" w:styleId="EnvelopeReturn">
    <w:name w:val="envelope return"/>
    <w:basedOn w:val="Normal"/>
    <w:uiPriority w:val="99"/>
    <w:semiHidden/>
    <w:unhideWhenUsed/>
    <w:rsid w:val="001347C4"/>
    <w:rPr>
      <w:rFonts w:eastAsiaTheme="majorEastAsia" w:cstheme="majorBidi"/>
      <w:sz w:val="22"/>
      <w:szCs w:val="20"/>
    </w:rPr>
  </w:style>
  <w:style w:type="character" w:styleId="Hyperlink">
    <w:name w:val="Hyperlink"/>
    <w:basedOn w:val="DefaultParagraphFont"/>
    <w:uiPriority w:val="99"/>
    <w:unhideWhenUsed/>
    <w:rsid w:val="00656964"/>
    <w:rPr>
      <w:color w:val="0000FF" w:themeColor="hyperlink"/>
      <w:u w:val="single"/>
    </w:rPr>
  </w:style>
  <w:style w:type="paragraph" w:styleId="BalloonText">
    <w:name w:val="Balloon Text"/>
    <w:basedOn w:val="Normal"/>
    <w:link w:val="BalloonTextChar"/>
    <w:uiPriority w:val="99"/>
    <w:semiHidden/>
    <w:unhideWhenUsed/>
    <w:rsid w:val="0085776E"/>
    <w:rPr>
      <w:rFonts w:ascii="Tahoma" w:hAnsi="Tahoma" w:cs="Tahoma"/>
      <w:sz w:val="16"/>
      <w:szCs w:val="16"/>
    </w:rPr>
  </w:style>
  <w:style w:type="character" w:customStyle="1" w:styleId="BalloonTextChar">
    <w:name w:val="Balloon Text Char"/>
    <w:basedOn w:val="DefaultParagraphFont"/>
    <w:link w:val="BalloonText"/>
    <w:uiPriority w:val="99"/>
    <w:semiHidden/>
    <w:rsid w:val="00857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iberty-Maine-Community-News-930246173684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ertymaine.us/home.htm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dcterms:created xsi:type="dcterms:W3CDTF">2018-07-26T15:27:00Z</dcterms:created>
  <dcterms:modified xsi:type="dcterms:W3CDTF">2018-08-07T14:40:00Z</dcterms:modified>
</cp:coreProperties>
</file>