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E3B4975" w:rsidR="00DC55F5" w:rsidRPr="00376681" w:rsidRDefault="00610089" w:rsidP="00C12C6E">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71AF2DA4" w:rsidR="0032313E" w:rsidRPr="00376681" w:rsidRDefault="0083684F" w:rsidP="006F64F6">
      <w:pPr>
        <w:jc w:val="center"/>
        <w:rPr>
          <w:rFonts w:ascii="Arial" w:hAnsi="Arial" w:cs="Arial"/>
          <w:sz w:val="22"/>
          <w:szCs w:val="22"/>
        </w:rPr>
      </w:pPr>
      <w:r>
        <w:rPr>
          <w:rFonts w:ascii="Arial" w:hAnsi="Arial" w:cs="Arial"/>
          <w:sz w:val="22"/>
          <w:szCs w:val="22"/>
        </w:rPr>
        <w:t xml:space="preserve">June </w:t>
      </w:r>
      <w:r w:rsidR="00B66D50">
        <w:rPr>
          <w:rFonts w:ascii="Arial" w:hAnsi="Arial" w:cs="Arial"/>
          <w:sz w:val="22"/>
          <w:szCs w:val="22"/>
        </w:rPr>
        <w:t>21</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w:t>
      </w:r>
      <w:r w:rsidR="00295DDA">
        <w:rPr>
          <w:rFonts w:ascii="Arial" w:hAnsi="Arial" w:cs="Arial"/>
          <w:sz w:val="22"/>
          <w:szCs w:val="22"/>
        </w:rPr>
        <w:t>1</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447FA0EC" w:rsidR="00610089" w:rsidRDefault="00BF06B3"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64EA6F5F"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CEO Don Harriman</w:t>
      </w:r>
      <w:r w:rsidR="00073C85">
        <w:rPr>
          <w:rFonts w:ascii="Arial" w:hAnsi="Arial" w:cs="Arial"/>
          <w:sz w:val="22"/>
          <w:szCs w:val="22"/>
        </w:rPr>
        <w:t>, Fire Chief Bill Gillespie, Emergency M</w:t>
      </w:r>
      <w:r w:rsidR="00696C3C">
        <w:rPr>
          <w:rFonts w:ascii="Arial" w:hAnsi="Arial" w:cs="Arial"/>
          <w:sz w:val="22"/>
          <w:szCs w:val="22"/>
        </w:rPr>
        <w:t>anagement Dire</w:t>
      </w:r>
      <w:r w:rsidR="00073C85">
        <w:rPr>
          <w:rFonts w:ascii="Arial" w:hAnsi="Arial" w:cs="Arial"/>
          <w:sz w:val="22"/>
          <w:szCs w:val="22"/>
        </w:rPr>
        <w:t>ctor Elise Brown</w:t>
      </w:r>
      <w:r w:rsidR="009B11FB">
        <w:rPr>
          <w:rFonts w:ascii="Arial" w:hAnsi="Arial" w:cs="Arial"/>
          <w:sz w:val="22"/>
          <w:szCs w:val="22"/>
        </w:rPr>
        <w:t>, Road Commissioner Tammy Reynolds</w:t>
      </w:r>
    </w:p>
    <w:p w14:paraId="00DDB554" w14:textId="770116B8" w:rsidR="00EB32A8"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3C85">
        <w:rPr>
          <w:rFonts w:ascii="Arial" w:hAnsi="Arial" w:cs="Arial"/>
          <w:sz w:val="22"/>
          <w:szCs w:val="22"/>
        </w:rPr>
        <w:t xml:space="preserve"> Joe Meadows</w:t>
      </w:r>
      <w:r w:rsidR="009B11FB">
        <w:rPr>
          <w:rFonts w:ascii="Arial" w:hAnsi="Arial" w:cs="Arial"/>
          <w:sz w:val="22"/>
          <w:szCs w:val="22"/>
        </w:rPr>
        <w:t>, Sara Salley, Bob Keegen, Eileen Keegen, Stacey Campbell, Kim Jewett, Bob Kohl, Anna Fiedler</w:t>
      </w:r>
      <w:r w:rsidR="00073C85">
        <w:rPr>
          <w:rFonts w:ascii="Arial" w:hAnsi="Arial" w:cs="Arial"/>
          <w:sz w:val="22"/>
          <w:szCs w:val="22"/>
        </w:rPr>
        <w:t xml:space="preserve"> and</w:t>
      </w:r>
      <w:r w:rsidR="009B11FB">
        <w:rPr>
          <w:rFonts w:ascii="Arial" w:hAnsi="Arial" w:cs="Arial"/>
          <w:sz w:val="22"/>
          <w:szCs w:val="22"/>
        </w:rPr>
        <w:t xml:space="preserve"> Pete Nichols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04B53FA2" w14:textId="75E40230"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6:02 pm</w:t>
      </w:r>
    </w:p>
    <w:p w14:paraId="36876C7D" w14:textId="6B26CB9C"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9B11FB">
        <w:rPr>
          <w:rFonts w:ascii="Arial" w:hAnsi="Arial" w:cs="Arial"/>
          <w:bCs/>
          <w:sz w:val="20"/>
          <w:szCs w:val="20"/>
        </w:rPr>
        <w:t xml:space="preserve">June 7, </w:t>
      </w:r>
      <w:r w:rsidR="00B812D3">
        <w:rPr>
          <w:rFonts w:ascii="Arial" w:hAnsi="Arial" w:cs="Arial"/>
          <w:bCs/>
          <w:sz w:val="20"/>
          <w:szCs w:val="20"/>
        </w:rPr>
        <w:t>2021 Approved</w:t>
      </w:r>
      <w:r w:rsidR="009B11FB">
        <w:rPr>
          <w:rFonts w:ascii="Arial" w:hAnsi="Arial" w:cs="Arial"/>
          <w:bCs/>
          <w:sz w:val="20"/>
          <w:szCs w:val="20"/>
        </w:rPr>
        <w:t xml:space="preserve"> with corrections from EMD Brown</w:t>
      </w:r>
    </w:p>
    <w:p w14:paraId="5B2F44F0" w14:textId="4A5E1529" w:rsidR="00073C85" w:rsidRPr="009B11FB"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p>
    <w:p w14:paraId="165E988B" w14:textId="6F8ACA82" w:rsidR="009B11FB" w:rsidRPr="00204E7A" w:rsidRDefault="009B11FB" w:rsidP="009B11FB">
      <w:pPr>
        <w:numPr>
          <w:ilvl w:val="1"/>
          <w:numId w:val="3"/>
        </w:numPr>
        <w:rPr>
          <w:rFonts w:ascii="Arial" w:hAnsi="Arial" w:cs="Arial"/>
          <w:sz w:val="20"/>
          <w:szCs w:val="20"/>
        </w:rPr>
      </w:pPr>
      <w:r>
        <w:rPr>
          <w:rFonts w:ascii="Arial" w:hAnsi="Arial" w:cs="Arial"/>
          <w:b/>
          <w:sz w:val="20"/>
          <w:szCs w:val="20"/>
        </w:rPr>
        <w:t xml:space="preserve">Stacey Campbell – </w:t>
      </w:r>
      <w:r w:rsidRPr="009B11FB">
        <w:rPr>
          <w:rFonts w:ascii="Arial" w:hAnsi="Arial" w:cs="Arial"/>
          <w:bCs/>
          <w:sz w:val="20"/>
          <w:szCs w:val="20"/>
        </w:rPr>
        <w:t>Discussion of</w:t>
      </w:r>
      <w:r>
        <w:rPr>
          <w:rFonts w:ascii="Arial" w:hAnsi="Arial" w:cs="Arial"/>
          <w:bCs/>
          <w:sz w:val="20"/>
          <w:szCs w:val="20"/>
        </w:rPr>
        <w:t xml:space="preserve"> March 29, 2021 Meeting regarding Abandonment of Roads. Discussion</w:t>
      </w:r>
      <w:r w:rsidR="00E1328D">
        <w:rPr>
          <w:rFonts w:ascii="Arial" w:hAnsi="Arial" w:cs="Arial"/>
          <w:bCs/>
          <w:sz w:val="20"/>
          <w:szCs w:val="20"/>
        </w:rPr>
        <w:t xml:space="preserve"> of Definitions of Abandonment, Road Specifications, which led into </w:t>
      </w:r>
      <w:r w:rsidR="00E1328D" w:rsidRPr="00E1328D">
        <w:rPr>
          <w:rFonts w:ascii="Arial" w:hAnsi="Arial" w:cs="Arial"/>
          <w:b/>
          <w:sz w:val="20"/>
          <w:szCs w:val="20"/>
        </w:rPr>
        <w:t>Bob Keegen</w:t>
      </w:r>
      <w:r w:rsidR="00E1328D">
        <w:rPr>
          <w:rFonts w:ascii="Arial" w:hAnsi="Arial" w:cs="Arial"/>
          <w:bCs/>
          <w:sz w:val="20"/>
          <w:szCs w:val="20"/>
        </w:rPr>
        <w:t xml:space="preserve"> and his questions regarding upkeep of his road, Emergency accessibility (FC Gillespie states they are good getting to Mr. Keegen’s property) and responsibility for damages to Keegen’s road.</w:t>
      </w:r>
    </w:p>
    <w:p w14:paraId="3A87BEDC" w14:textId="47368946" w:rsidR="00204E7A" w:rsidRDefault="00204E7A" w:rsidP="009B11FB">
      <w:pPr>
        <w:numPr>
          <w:ilvl w:val="1"/>
          <w:numId w:val="3"/>
        </w:numPr>
        <w:rPr>
          <w:rFonts w:ascii="Arial" w:hAnsi="Arial" w:cs="Arial"/>
          <w:sz w:val="20"/>
          <w:szCs w:val="20"/>
        </w:rPr>
      </w:pPr>
      <w:r>
        <w:rPr>
          <w:rFonts w:ascii="Arial" w:hAnsi="Arial" w:cs="Arial"/>
          <w:b/>
          <w:sz w:val="20"/>
          <w:szCs w:val="20"/>
        </w:rPr>
        <w:t>Midcoast Conservancy –</w:t>
      </w:r>
      <w:r>
        <w:rPr>
          <w:rFonts w:ascii="Arial" w:hAnsi="Arial" w:cs="Arial"/>
          <w:sz w:val="20"/>
          <w:szCs w:val="20"/>
        </w:rPr>
        <w:t xml:space="preserve"> Representatives Kohl, Fiedler and Nichols expressed the interest of the Conservancy to acquire the woodlots that the Town will sell. Discussion of 501(c)(3), payment of taxes and </w:t>
      </w:r>
      <w:r w:rsidR="006C69FA">
        <w:rPr>
          <w:rFonts w:ascii="Arial" w:hAnsi="Arial" w:cs="Arial"/>
          <w:sz w:val="20"/>
          <w:szCs w:val="20"/>
        </w:rPr>
        <w:t>auction/sale.</w:t>
      </w:r>
    </w:p>
    <w:p w14:paraId="123D1F7E" w14:textId="17873C72" w:rsidR="00044ECD" w:rsidRDefault="005D65EF" w:rsidP="009B11FB">
      <w:pPr>
        <w:numPr>
          <w:ilvl w:val="1"/>
          <w:numId w:val="3"/>
        </w:numPr>
        <w:rPr>
          <w:rFonts w:ascii="Arial" w:hAnsi="Arial" w:cs="Arial"/>
          <w:sz w:val="20"/>
          <w:szCs w:val="20"/>
        </w:rPr>
      </w:pPr>
      <w:r w:rsidRPr="005D65EF">
        <w:rPr>
          <w:rFonts w:ascii="Arial" w:hAnsi="Arial" w:cs="Arial"/>
          <w:b/>
          <w:bCs/>
          <w:sz w:val="20"/>
          <w:szCs w:val="20"/>
        </w:rPr>
        <w:t>Road Commissioner Reynolds</w:t>
      </w:r>
      <w:r>
        <w:rPr>
          <w:rFonts w:ascii="Arial" w:hAnsi="Arial" w:cs="Arial"/>
          <w:sz w:val="20"/>
          <w:szCs w:val="20"/>
        </w:rPr>
        <w:t xml:space="preserve"> – Letter needs sent about the danger of road blockages on Marshall Shore/Stickney Hill Road. TA to get with RC Reynolds to do letter.</w:t>
      </w:r>
    </w:p>
    <w:p w14:paraId="3A26A30D" w14:textId="01DB6E93" w:rsidR="005D65EF" w:rsidRDefault="005D65EF" w:rsidP="009B11FB">
      <w:pPr>
        <w:numPr>
          <w:ilvl w:val="1"/>
          <w:numId w:val="3"/>
        </w:numPr>
        <w:rPr>
          <w:rFonts w:ascii="Arial" w:hAnsi="Arial" w:cs="Arial"/>
          <w:sz w:val="20"/>
          <w:szCs w:val="20"/>
        </w:rPr>
      </w:pPr>
      <w:r>
        <w:rPr>
          <w:rFonts w:ascii="Arial" w:hAnsi="Arial" w:cs="Arial"/>
          <w:b/>
          <w:bCs/>
          <w:sz w:val="20"/>
          <w:szCs w:val="20"/>
        </w:rPr>
        <w:t xml:space="preserve">Sara Salley </w:t>
      </w:r>
      <w:r>
        <w:rPr>
          <w:rFonts w:ascii="Arial" w:hAnsi="Arial" w:cs="Arial"/>
          <w:sz w:val="20"/>
          <w:szCs w:val="20"/>
        </w:rPr>
        <w:t>– Wants to know why Articles from Petition</w:t>
      </w:r>
      <w:r w:rsidR="00214FC0">
        <w:rPr>
          <w:rFonts w:ascii="Arial" w:hAnsi="Arial" w:cs="Arial"/>
          <w:sz w:val="20"/>
          <w:szCs w:val="20"/>
        </w:rPr>
        <w:t xml:space="preserve"> submitted after the 2020 Town Meeting regarding the 3 roads that were dropped from Winter Maintenance</w:t>
      </w:r>
      <w:r>
        <w:rPr>
          <w:rFonts w:ascii="Arial" w:hAnsi="Arial" w:cs="Arial"/>
          <w:sz w:val="20"/>
          <w:szCs w:val="20"/>
        </w:rPr>
        <w:t xml:space="preserve"> were not put on 2021 Warrant. They had requested a Special Town Meeting which was not given. Selectman Steeves </w:t>
      </w:r>
      <w:r w:rsidR="00214FC0">
        <w:rPr>
          <w:rFonts w:ascii="Arial" w:hAnsi="Arial" w:cs="Arial"/>
          <w:sz w:val="20"/>
          <w:szCs w:val="20"/>
        </w:rPr>
        <w:t xml:space="preserve">responded that there were Articles in the Warrant regarding this matter, a Road Committee was formed and is in process of working through the issues regarding the roads. Discussion </w:t>
      </w:r>
      <w:r w:rsidR="00CD5F31">
        <w:rPr>
          <w:rFonts w:ascii="Arial" w:hAnsi="Arial" w:cs="Arial"/>
          <w:sz w:val="20"/>
          <w:szCs w:val="20"/>
        </w:rPr>
        <w:t>about Special Town Meeting, Road Specifications, Private roads with public easements, Town Process and Policy and cost of plowing. Selectman Steeves Motion to direct the Road Committee to come up with Winter Maintenance Standards. Selectman Jewett 2</w:t>
      </w:r>
      <w:r w:rsidR="00CD5F31" w:rsidRPr="00CD5F31">
        <w:rPr>
          <w:rFonts w:ascii="Arial" w:hAnsi="Arial" w:cs="Arial"/>
          <w:sz w:val="20"/>
          <w:szCs w:val="20"/>
          <w:vertAlign w:val="superscript"/>
        </w:rPr>
        <w:t>nd</w:t>
      </w:r>
      <w:r w:rsidR="00CD5F31">
        <w:rPr>
          <w:rFonts w:ascii="Arial" w:hAnsi="Arial" w:cs="Arial"/>
          <w:sz w:val="20"/>
          <w:szCs w:val="20"/>
        </w:rPr>
        <w:t xml:space="preserve">. Selectman Steeves to contact Attorney Kelly. Road Commissioner Reynolds will probably need a Special Town Meeting for repairs to Fuller Bridge soon.  </w:t>
      </w:r>
    </w:p>
    <w:p w14:paraId="5A2DA1AB" w14:textId="478C594E" w:rsidR="00630C26" w:rsidRPr="00073C85" w:rsidRDefault="00630C26" w:rsidP="009B11FB">
      <w:pPr>
        <w:numPr>
          <w:ilvl w:val="1"/>
          <w:numId w:val="3"/>
        </w:numPr>
        <w:rPr>
          <w:rFonts w:ascii="Arial" w:hAnsi="Arial" w:cs="Arial"/>
          <w:sz w:val="20"/>
          <w:szCs w:val="20"/>
        </w:rPr>
      </w:pPr>
      <w:r>
        <w:rPr>
          <w:rFonts w:ascii="Arial" w:hAnsi="Arial" w:cs="Arial"/>
          <w:b/>
          <w:bCs/>
          <w:sz w:val="20"/>
          <w:szCs w:val="20"/>
        </w:rPr>
        <w:t xml:space="preserve">Joe Meadows </w:t>
      </w:r>
      <w:r>
        <w:rPr>
          <w:rFonts w:ascii="Arial" w:hAnsi="Arial" w:cs="Arial"/>
          <w:sz w:val="20"/>
          <w:szCs w:val="20"/>
        </w:rPr>
        <w:t xml:space="preserve">– SWBCC – Desires to know if the Select Board does have a continued interest. Discussion of SCBCC, feasibility study, etc. </w:t>
      </w:r>
    </w:p>
    <w:p w14:paraId="10DC0CCE" w14:textId="3EBDF115" w:rsidR="001D5627" w:rsidRPr="00CD5F31"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17D68547" w14:textId="3334FC36" w:rsidR="00CD5F31" w:rsidRPr="00CD5F31" w:rsidRDefault="00CD5F31" w:rsidP="00CD5F31">
      <w:pPr>
        <w:numPr>
          <w:ilvl w:val="1"/>
          <w:numId w:val="3"/>
        </w:numPr>
        <w:rPr>
          <w:rFonts w:ascii="Arial" w:hAnsi="Arial" w:cs="Arial"/>
          <w:sz w:val="20"/>
          <w:szCs w:val="20"/>
        </w:rPr>
      </w:pPr>
      <w:r>
        <w:rPr>
          <w:rFonts w:ascii="Arial" w:hAnsi="Arial" w:cs="Arial"/>
          <w:b/>
          <w:sz w:val="20"/>
          <w:szCs w:val="20"/>
        </w:rPr>
        <w:t xml:space="preserve">Heating Oil Contract – </w:t>
      </w:r>
      <w:r>
        <w:rPr>
          <w:rFonts w:ascii="Arial" w:hAnsi="Arial" w:cs="Arial"/>
          <w:bCs/>
          <w:sz w:val="20"/>
          <w:szCs w:val="20"/>
        </w:rPr>
        <w:t>Rates and Service Contract information is desired from Tidewater and Maritime and Haskell’s for #2 Heating Oil and Propane.</w:t>
      </w:r>
    </w:p>
    <w:p w14:paraId="12BC82DB" w14:textId="19B01017" w:rsidR="00CD5F31" w:rsidRDefault="00CD5F31" w:rsidP="00CD5F31">
      <w:pPr>
        <w:numPr>
          <w:ilvl w:val="1"/>
          <w:numId w:val="3"/>
        </w:numPr>
        <w:rPr>
          <w:rFonts w:ascii="Arial" w:hAnsi="Arial" w:cs="Arial"/>
          <w:sz w:val="20"/>
          <w:szCs w:val="20"/>
        </w:rPr>
      </w:pPr>
      <w:r>
        <w:rPr>
          <w:rFonts w:ascii="Arial" w:hAnsi="Arial" w:cs="Arial"/>
          <w:b/>
          <w:sz w:val="20"/>
          <w:szCs w:val="20"/>
        </w:rPr>
        <w:t>Fire Truck –</w:t>
      </w:r>
      <w:r>
        <w:rPr>
          <w:rFonts w:ascii="Arial" w:hAnsi="Arial" w:cs="Arial"/>
          <w:sz w:val="20"/>
          <w:szCs w:val="20"/>
        </w:rPr>
        <w:t xml:space="preserve"> Bond Opinion Letter by Lee Bright would be $2200. Selectman Steeves Motion to take out of legal</w:t>
      </w:r>
      <w:r w:rsidR="000D3D35">
        <w:rPr>
          <w:rFonts w:ascii="Arial" w:hAnsi="Arial" w:cs="Arial"/>
          <w:sz w:val="20"/>
          <w:szCs w:val="20"/>
        </w:rPr>
        <w:t xml:space="preserve"> to be able to pay for Letter</w:t>
      </w:r>
      <w:r>
        <w:rPr>
          <w:rFonts w:ascii="Arial" w:hAnsi="Arial" w:cs="Arial"/>
          <w:sz w:val="20"/>
          <w:szCs w:val="20"/>
        </w:rPr>
        <w:t>. Selectman Jewett 2</w:t>
      </w:r>
      <w:r w:rsidRPr="00CD5F31">
        <w:rPr>
          <w:rFonts w:ascii="Arial" w:hAnsi="Arial" w:cs="Arial"/>
          <w:sz w:val="20"/>
          <w:szCs w:val="20"/>
          <w:vertAlign w:val="superscript"/>
        </w:rPr>
        <w:t>nd</w:t>
      </w:r>
      <w:r>
        <w:rPr>
          <w:rFonts w:ascii="Arial" w:hAnsi="Arial" w:cs="Arial"/>
          <w:sz w:val="20"/>
          <w:szCs w:val="20"/>
        </w:rPr>
        <w:t xml:space="preserve">. </w:t>
      </w:r>
    </w:p>
    <w:p w14:paraId="6E401674" w14:textId="43BDD255" w:rsidR="00CD5F31" w:rsidRDefault="00CD5F31" w:rsidP="00CD5F31">
      <w:pPr>
        <w:numPr>
          <w:ilvl w:val="1"/>
          <w:numId w:val="3"/>
        </w:numPr>
        <w:rPr>
          <w:rFonts w:ascii="Arial" w:hAnsi="Arial" w:cs="Arial"/>
          <w:sz w:val="20"/>
          <w:szCs w:val="20"/>
        </w:rPr>
      </w:pPr>
      <w:r>
        <w:rPr>
          <w:rFonts w:ascii="Arial" w:hAnsi="Arial" w:cs="Arial"/>
          <w:b/>
          <w:sz w:val="20"/>
          <w:szCs w:val="20"/>
        </w:rPr>
        <w:t>Change of Banks –</w:t>
      </w:r>
      <w:r>
        <w:rPr>
          <w:rFonts w:ascii="Arial" w:hAnsi="Arial" w:cs="Arial"/>
          <w:sz w:val="20"/>
          <w:szCs w:val="20"/>
        </w:rPr>
        <w:t xml:space="preserve"> Treasurer Hatfield to give an educated opinion regarding First National.</w:t>
      </w:r>
    </w:p>
    <w:p w14:paraId="38614B77" w14:textId="285C2D4D" w:rsidR="00514696" w:rsidRPr="00630C26" w:rsidRDefault="00514696" w:rsidP="00D97934">
      <w:pPr>
        <w:numPr>
          <w:ilvl w:val="0"/>
          <w:numId w:val="3"/>
        </w:numPr>
        <w:rPr>
          <w:rFonts w:ascii="Arial" w:hAnsi="Arial" w:cs="Arial"/>
          <w:sz w:val="20"/>
          <w:szCs w:val="20"/>
        </w:rPr>
      </w:pPr>
      <w:r>
        <w:rPr>
          <w:rFonts w:ascii="Arial" w:hAnsi="Arial" w:cs="Arial"/>
          <w:b/>
          <w:bCs/>
          <w:sz w:val="20"/>
          <w:szCs w:val="20"/>
        </w:rPr>
        <w:t>11</w:t>
      </w:r>
      <w:r w:rsidRPr="00514696">
        <w:rPr>
          <w:rFonts w:ascii="Arial" w:hAnsi="Arial" w:cs="Arial"/>
          <w:b/>
          <w:bCs/>
          <w:sz w:val="20"/>
          <w:szCs w:val="20"/>
          <w:vertAlign w:val="superscript"/>
        </w:rPr>
        <w:t>th</w:t>
      </w:r>
      <w:r>
        <w:rPr>
          <w:rFonts w:ascii="Arial" w:hAnsi="Arial" w:cs="Arial"/>
          <w:b/>
          <w:bCs/>
          <w:sz w:val="20"/>
          <w:szCs w:val="20"/>
        </w:rPr>
        <w:t xml:space="preserve"> Hour items </w:t>
      </w:r>
    </w:p>
    <w:p w14:paraId="7342A249" w14:textId="3545C18F" w:rsidR="00630C26" w:rsidRPr="00630C26" w:rsidRDefault="00630C26" w:rsidP="00630C26">
      <w:pPr>
        <w:numPr>
          <w:ilvl w:val="1"/>
          <w:numId w:val="3"/>
        </w:numPr>
        <w:rPr>
          <w:rFonts w:ascii="Arial" w:hAnsi="Arial" w:cs="Arial"/>
          <w:sz w:val="20"/>
          <w:szCs w:val="20"/>
        </w:rPr>
      </w:pPr>
      <w:r>
        <w:rPr>
          <w:rFonts w:ascii="Arial" w:hAnsi="Arial" w:cs="Arial"/>
          <w:b/>
          <w:bCs/>
          <w:sz w:val="20"/>
          <w:szCs w:val="20"/>
        </w:rPr>
        <w:t xml:space="preserve">Select Board signed the Appointments for Elise Brown as Emergency Medical Director and Carrie Peavey as Animal Control Officer (Keep PAWS contract). </w:t>
      </w:r>
    </w:p>
    <w:p w14:paraId="501F4D1C" w14:textId="35CE96EF" w:rsidR="00630C26" w:rsidRPr="00630C26" w:rsidRDefault="00630C26" w:rsidP="00630C26">
      <w:pPr>
        <w:numPr>
          <w:ilvl w:val="1"/>
          <w:numId w:val="3"/>
        </w:numPr>
        <w:rPr>
          <w:rFonts w:ascii="Arial" w:hAnsi="Arial" w:cs="Arial"/>
          <w:sz w:val="20"/>
          <w:szCs w:val="20"/>
        </w:rPr>
      </w:pPr>
      <w:r>
        <w:rPr>
          <w:rFonts w:ascii="Arial" w:hAnsi="Arial" w:cs="Arial"/>
          <w:b/>
          <w:bCs/>
          <w:sz w:val="20"/>
          <w:szCs w:val="20"/>
        </w:rPr>
        <w:t>Select Board signed the Presumption of Abandonment Papers to be filed with the Registry of Deeds.</w:t>
      </w:r>
    </w:p>
    <w:p w14:paraId="51810E4A" w14:textId="1ED2FFDC" w:rsidR="00630C26" w:rsidRDefault="00630C26" w:rsidP="00630C26">
      <w:pPr>
        <w:numPr>
          <w:ilvl w:val="1"/>
          <w:numId w:val="3"/>
        </w:numPr>
        <w:rPr>
          <w:rFonts w:ascii="Arial" w:hAnsi="Arial" w:cs="Arial"/>
          <w:sz w:val="20"/>
          <w:szCs w:val="20"/>
        </w:rPr>
      </w:pPr>
      <w:r>
        <w:rPr>
          <w:rFonts w:ascii="Arial" w:hAnsi="Arial" w:cs="Arial"/>
          <w:b/>
          <w:bCs/>
          <w:sz w:val="20"/>
          <w:szCs w:val="20"/>
        </w:rPr>
        <w:t xml:space="preserve">Chair for Select Board – </w:t>
      </w:r>
      <w:r w:rsidRPr="00630C26">
        <w:rPr>
          <w:rFonts w:ascii="Arial" w:hAnsi="Arial" w:cs="Arial"/>
          <w:sz w:val="20"/>
          <w:szCs w:val="20"/>
        </w:rPr>
        <w:t>Selectman Jewett Motion to have Selectman Steeves be the Chair, Selectman Blanchard 2</w:t>
      </w:r>
      <w:r w:rsidRPr="00630C26">
        <w:rPr>
          <w:rFonts w:ascii="Arial" w:hAnsi="Arial" w:cs="Arial"/>
          <w:sz w:val="20"/>
          <w:szCs w:val="20"/>
          <w:vertAlign w:val="superscript"/>
        </w:rPr>
        <w:t>nd</w:t>
      </w:r>
      <w:r w:rsidRPr="00630C26">
        <w:rPr>
          <w:rFonts w:ascii="Arial" w:hAnsi="Arial" w:cs="Arial"/>
          <w:sz w:val="20"/>
          <w:szCs w:val="20"/>
        </w:rPr>
        <w:t xml:space="preserve">. </w:t>
      </w:r>
    </w:p>
    <w:p w14:paraId="1FAE62C8" w14:textId="00575A52" w:rsidR="0097227F" w:rsidRDefault="0097227F" w:rsidP="00630C26">
      <w:pPr>
        <w:numPr>
          <w:ilvl w:val="1"/>
          <w:numId w:val="3"/>
        </w:numPr>
        <w:rPr>
          <w:rFonts w:ascii="Arial" w:hAnsi="Arial" w:cs="Arial"/>
          <w:sz w:val="20"/>
          <w:szCs w:val="20"/>
        </w:rPr>
      </w:pPr>
      <w:r>
        <w:rPr>
          <w:rFonts w:ascii="Arial" w:hAnsi="Arial" w:cs="Arial"/>
          <w:b/>
          <w:bCs/>
          <w:sz w:val="20"/>
          <w:szCs w:val="20"/>
        </w:rPr>
        <w:t>Discussion of various aspects of Select Board position and duties.</w:t>
      </w:r>
    </w:p>
    <w:p w14:paraId="09D05E81" w14:textId="2B9E93F9" w:rsidR="00630C26" w:rsidRPr="00630C26" w:rsidRDefault="00630C26" w:rsidP="00630C26">
      <w:pPr>
        <w:numPr>
          <w:ilvl w:val="1"/>
          <w:numId w:val="3"/>
        </w:numPr>
        <w:rPr>
          <w:rFonts w:ascii="Arial" w:hAnsi="Arial" w:cs="Arial"/>
          <w:sz w:val="20"/>
          <w:szCs w:val="20"/>
        </w:rPr>
      </w:pPr>
      <w:r>
        <w:rPr>
          <w:rFonts w:ascii="Arial" w:hAnsi="Arial" w:cs="Arial"/>
          <w:b/>
          <w:bCs/>
          <w:sz w:val="20"/>
          <w:szCs w:val="20"/>
        </w:rPr>
        <w:t>General Assistance –</w:t>
      </w:r>
      <w:r>
        <w:rPr>
          <w:rFonts w:ascii="Arial" w:hAnsi="Arial" w:cs="Arial"/>
          <w:sz w:val="20"/>
          <w:szCs w:val="20"/>
        </w:rPr>
        <w:t xml:space="preserve"> Selectman Blanchard desires to have that </w:t>
      </w:r>
      <w:r w:rsidR="0097227F">
        <w:rPr>
          <w:rFonts w:ascii="Arial" w:hAnsi="Arial" w:cs="Arial"/>
          <w:sz w:val="20"/>
          <w:szCs w:val="20"/>
        </w:rPr>
        <w:t>position.</w:t>
      </w:r>
    </w:p>
    <w:p w14:paraId="58E6497B" w14:textId="10D4377C"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3663697F" w:rsidR="000520BE" w:rsidRPr="002A3C5B"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9D78C4">
        <w:rPr>
          <w:rFonts w:ascii="Arial" w:hAnsi="Arial" w:cs="Arial"/>
          <w:b/>
          <w:sz w:val="20"/>
          <w:szCs w:val="20"/>
        </w:rPr>
        <w:t>8</w:t>
      </w:r>
      <w:r w:rsidR="00731173">
        <w:rPr>
          <w:rFonts w:ascii="Arial" w:hAnsi="Arial" w:cs="Arial"/>
          <w:b/>
          <w:sz w:val="20"/>
          <w:szCs w:val="20"/>
        </w:rPr>
        <w:t>:</w:t>
      </w:r>
      <w:r w:rsidR="0097227F">
        <w:rPr>
          <w:rFonts w:ascii="Arial" w:hAnsi="Arial" w:cs="Arial"/>
          <w:b/>
          <w:sz w:val="20"/>
          <w:szCs w:val="20"/>
        </w:rPr>
        <w:t>50</w:t>
      </w:r>
      <w:r w:rsidR="00C801B9">
        <w:rPr>
          <w:rFonts w:ascii="Arial" w:hAnsi="Arial" w:cs="Arial"/>
          <w:b/>
          <w:sz w:val="20"/>
          <w:szCs w:val="20"/>
        </w:rPr>
        <w:t xml:space="preserve"> pm</w:t>
      </w: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19E03DDD" w14:textId="77777777" w:rsidR="002A3C5B" w:rsidRDefault="00807AD4" w:rsidP="00BA26D1">
      <w:pPr>
        <w:rPr>
          <w:rFonts w:ascii="Arial" w:hAnsi="Arial" w:cs="Arial"/>
          <w:b/>
          <w:sz w:val="20"/>
          <w:szCs w:val="20"/>
        </w:rPr>
      </w:pPr>
      <w:r w:rsidRPr="008F0F69">
        <w:rPr>
          <w:rFonts w:ascii="Arial" w:hAnsi="Arial" w:cs="Arial"/>
          <w:b/>
          <w:sz w:val="20"/>
          <w:szCs w:val="20"/>
        </w:rPr>
        <w:t>Beth Cohen</w:t>
      </w:r>
      <w:r w:rsidR="00F94D0B">
        <w:rPr>
          <w:rFonts w:ascii="Arial" w:hAnsi="Arial" w:cs="Arial"/>
          <w:b/>
          <w:sz w:val="20"/>
          <w:szCs w:val="20"/>
        </w:rPr>
        <w:t xml:space="preserve"> </w:t>
      </w:r>
    </w:p>
    <w:p w14:paraId="4F3709F6" w14:textId="1BD3729A" w:rsidR="00BA26D1" w:rsidRPr="00BA26D1" w:rsidRDefault="00807AD4" w:rsidP="00BA26D1">
      <w:pPr>
        <w:rPr>
          <w:rFonts w:ascii="Arial" w:hAnsi="Arial" w:cs="Arial"/>
          <w:sz w:val="22"/>
          <w:szCs w:val="22"/>
        </w:rPr>
      </w:pPr>
      <w:r w:rsidRPr="008F0F69">
        <w:rPr>
          <w:rFonts w:ascii="Arial" w:hAnsi="Arial" w:cs="Arial"/>
          <w:b/>
          <w:sz w:val="20"/>
          <w:szCs w:val="20"/>
        </w:rPr>
        <w:lastRenderedPageBreak/>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52C6" w14:textId="77777777" w:rsidR="00BF06B3" w:rsidRDefault="00BF06B3" w:rsidP="004E0EDF">
      <w:r>
        <w:separator/>
      </w:r>
    </w:p>
  </w:endnote>
  <w:endnote w:type="continuationSeparator" w:id="0">
    <w:p w14:paraId="6766CD23" w14:textId="77777777" w:rsidR="00BF06B3" w:rsidRDefault="00BF06B3"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72A7" w14:textId="77777777" w:rsidR="00BF06B3" w:rsidRDefault="00BF06B3" w:rsidP="004E0EDF">
      <w:r>
        <w:separator/>
      </w:r>
    </w:p>
  </w:footnote>
  <w:footnote w:type="continuationSeparator" w:id="0">
    <w:p w14:paraId="5F0D8D37" w14:textId="77777777" w:rsidR="00BF06B3" w:rsidRDefault="00BF06B3"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BF06B3"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073.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BF06B3"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3AE6"/>
    <w:rsid w:val="000B6280"/>
    <w:rsid w:val="000B7505"/>
    <w:rsid w:val="000B79C1"/>
    <w:rsid w:val="000C01F9"/>
    <w:rsid w:val="000C296F"/>
    <w:rsid w:val="000C3882"/>
    <w:rsid w:val="000C3A60"/>
    <w:rsid w:val="000C46BF"/>
    <w:rsid w:val="000C575B"/>
    <w:rsid w:val="000D0798"/>
    <w:rsid w:val="000D12DF"/>
    <w:rsid w:val="000D23CE"/>
    <w:rsid w:val="000D3D35"/>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25A4"/>
    <w:rsid w:val="002126DA"/>
    <w:rsid w:val="00212D86"/>
    <w:rsid w:val="00213DE2"/>
    <w:rsid w:val="0021459F"/>
    <w:rsid w:val="00214FC0"/>
    <w:rsid w:val="0021667A"/>
    <w:rsid w:val="00217255"/>
    <w:rsid w:val="002178DB"/>
    <w:rsid w:val="002219E5"/>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6EE"/>
    <w:rsid w:val="002F0844"/>
    <w:rsid w:val="002F1D1E"/>
    <w:rsid w:val="002F1F5C"/>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0265"/>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5138"/>
    <w:rsid w:val="005E5222"/>
    <w:rsid w:val="005E5509"/>
    <w:rsid w:val="005E5F60"/>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6C3C"/>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173"/>
    <w:rsid w:val="00731343"/>
    <w:rsid w:val="00732052"/>
    <w:rsid w:val="00732CE4"/>
    <w:rsid w:val="00733672"/>
    <w:rsid w:val="00733C3D"/>
    <w:rsid w:val="00735427"/>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6B3"/>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2C6E"/>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609"/>
    <w:rsid w:val="00F57B6D"/>
    <w:rsid w:val="00F57FAE"/>
    <w:rsid w:val="00F63738"/>
    <w:rsid w:val="00F63DBE"/>
    <w:rsid w:val="00F63E03"/>
    <w:rsid w:val="00F65A3F"/>
    <w:rsid w:val="00F66A24"/>
    <w:rsid w:val="00F66CA2"/>
    <w:rsid w:val="00F6754B"/>
    <w:rsid w:val="00F67804"/>
    <w:rsid w:val="00F67C0C"/>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8</cp:revision>
  <cp:lastPrinted>2020-11-16T23:00:00Z</cp:lastPrinted>
  <dcterms:created xsi:type="dcterms:W3CDTF">2021-06-25T16:50:00Z</dcterms:created>
  <dcterms:modified xsi:type="dcterms:W3CDTF">2021-07-07T11:18:00Z</dcterms:modified>
</cp:coreProperties>
</file>