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0D0FBE32" w:rsidR="0032313E" w:rsidRPr="00376681" w:rsidRDefault="00CB7D35" w:rsidP="006F64F6">
      <w:pPr>
        <w:jc w:val="center"/>
        <w:rPr>
          <w:rFonts w:ascii="Arial" w:hAnsi="Arial" w:cs="Arial"/>
          <w:sz w:val="22"/>
          <w:szCs w:val="22"/>
        </w:rPr>
      </w:pPr>
      <w:r>
        <w:rPr>
          <w:rFonts w:ascii="Arial" w:hAnsi="Arial" w:cs="Arial"/>
          <w:sz w:val="22"/>
          <w:szCs w:val="22"/>
        </w:rPr>
        <w:t xml:space="preserve">May </w:t>
      </w:r>
      <w:r w:rsidR="00B812D3">
        <w:rPr>
          <w:rFonts w:ascii="Arial" w:hAnsi="Arial" w:cs="Arial"/>
          <w:sz w:val="22"/>
          <w:szCs w:val="22"/>
        </w:rPr>
        <w:t>17</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w:t>
      </w:r>
      <w:r w:rsidR="00295DDA">
        <w:rPr>
          <w:rFonts w:ascii="Arial" w:hAnsi="Arial" w:cs="Arial"/>
          <w:sz w:val="22"/>
          <w:szCs w:val="22"/>
        </w:rPr>
        <w:t>1</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F67C0C"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27099BE5"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C</w:t>
      </w:r>
      <w:r>
        <w:rPr>
          <w:rFonts w:ascii="Arial" w:hAnsi="Arial" w:cs="Arial"/>
          <w:sz w:val="22"/>
          <w:szCs w:val="22"/>
        </w:rPr>
        <w:t xml:space="preserve">arrie </w:t>
      </w:r>
      <w:r w:rsidR="0033120D">
        <w:rPr>
          <w:rFonts w:ascii="Arial" w:hAnsi="Arial" w:cs="Arial"/>
          <w:sz w:val="22"/>
          <w:szCs w:val="22"/>
        </w:rPr>
        <w:t>Peavey,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0718C555"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p>
    <w:p w14:paraId="00DDB554" w14:textId="2292BEA1" w:rsidR="00EB32A8" w:rsidRPr="00540265" w:rsidRDefault="00540265" w:rsidP="00EB32A8">
      <w:pPr>
        <w:ind w:left="1710" w:hanging="1710"/>
        <w:rPr>
          <w:rFonts w:ascii="Arial" w:hAnsi="Arial" w:cs="Arial"/>
          <w:b/>
          <w:bCs/>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B812D3">
        <w:rPr>
          <w:rFonts w:ascii="Arial" w:hAnsi="Arial" w:cs="Arial"/>
          <w:sz w:val="22"/>
          <w:szCs w:val="22"/>
        </w:rPr>
        <w:t>Ed Varney and Joe Meadows</w:t>
      </w:r>
    </w:p>
    <w:p w14:paraId="29791A75" w14:textId="77777777" w:rsidR="002E7991" w:rsidRDefault="002E7991" w:rsidP="002E7991">
      <w:pPr>
        <w:ind w:left="1710" w:hanging="1710"/>
        <w:rPr>
          <w:rFonts w:ascii="Arial" w:hAnsi="Arial" w:cs="Arial"/>
          <w:sz w:val="22"/>
          <w:szCs w:val="22"/>
        </w:rPr>
      </w:pPr>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41B6475E"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p>
    <w:p w14:paraId="36876C7D" w14:textId="7825A90D"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B812D3">
        <w:rPr>
          <w:rFonts w:ascii="Arial" w:hAnsi="Arial" w:cs="Arial"/>
          <w:bCs/>
          <w:sz w:val="20"/>
          <w:szCs w:val="20"/>
        </w:rPr>
        <w:t>May 10, 2021 Approved</w:t>
      </w:r>
    </w:p>
    <w:p w14:paraId="67C730B8" w14:textId="350FB45F" w:rsidR="00223773" w:rsidRPr="00514696" w:rsidRDefault="000520BE" w:rsidP="0089489B">
      <w:pPr>
        <w:numPr>
          <w:ilvl w:val="0"/>
          <w:numId w:val="3"/>
        </w:numPr>
        <w:rPr>
          <w:rFonts w:ascii="Arial" w:hAnsi="Arial" w:cs="Arial"/>
          <w:sz w:val="20"/>
          <w:szCs w:val="20"/>
        </w:rPr>
      </w:pPr>
      <w:r w:rsidRPr="00514696">
        <w:rPr>
          <w:rFonts w:ascii="Arial" w:hAnsi="Arial" w:cs="Arial"/>
          <w:b/>
          <w:sz w:val="20"/>
          <w:szCs w:val="20"/>
        </w:rPr>
        <w:t>Officials/Public Comments –</w:t>
      </w:r>
      <w:r w:rsidR="0053134A" w:rsidRPr="00514696">
        <w:rPr>
          <w:rFonts w:ascii="Arial" w:hAnsi="Arial" w:cs="Arial"/>
          <w:b/>
          <w:sz w:val="20"/>
          <w:szCs w:val="20"/>
        </w:rPr>
        <w:t xml:space="preserve"> </w:t>
      </w:r>
    </w:p>
    <w:p w14:paraId="49405835" w14:textId="054DC498" w:rsidR="004218A6" w:rsidRDefault="004218A6" w:rsidP="00A47182">
      <w:pPr>
        <w:pStyle w:val="ListParagraph"/>
        <w:numPr>
          <w:ilvl w:val="1"/>
          <w:numId w:val="3"/>
        </w:numPr>
        <w:rPr>
          <w:rFonts w:ascii="Arial" w:hAnsi="Arial" w:cs="Arial"/>
          <w:bCs/>
          <w:sz w:val="20"/>
          <w:szCs w:val="20"/>
        </w:rPr>
      </w:pPr>
      <w:r>
        <w:rPr>
          <w:rFonts w:ascii="Arial" w:hAnsi="Arial" w:cs="Arial"/>
          <w:bCs/>
          <w:sz w:val="20"/>
          <w:szCs w:val="20"/>
        </w:rPr>
        <w:t xml:space="preserve"> </w:t>
      </w:r>
      <w:r w:rsidR="00A47182">
        <w:rPr>
          <w:rFonts w:ascii="Arial" w:hAnsi="Arial" w:cs="Arial"/>
          <w:bCs/>
          <w:sz w:val="20"/>
          <w:szCs w:val="20"/>
        </w:rPr>
        <w:t>Ed Varney of First National Bank</w:t>
      </w:r>
      <w:r w:rsidR="0033120D">
        <w:rPr>
          <w:rFonts w:ascii="Arial" w:hAnsi="Arial" w:cs="Arial"/>
          <w:bCs/>
          <w:sz w:val="20"/>
          <w:szCs w:val="20"/>
        </w:rPr>
        <w:t xml:space="preserve"> presented details of refinancing for Fire Truck Loan</w:t>
      </w:r>
      <w:r w:rsidR="00514696" w:rsidRPr="00A47182">
        <w:rPr>
          <w:rFonts w:ascii="Arial" w:hAnsi="Arial" w:cs="Arial"/>
          <w:bCs/>
          <w:sz w:val="20"/>
          <w:szCs w:val="20"/>
        </w:rPr>
        <w:t>.</w:t>
      </w:r>
      <w:r w:rsidR="0033120D">
        <w:rPr>
          <w:rFonts w:ascii="Arial" w:hAnsi="Arial" w:cs="Arial"/>
          <w:bCs/>
          <w:sz w:val="20"/>
          <w:szCs w:val="20"/>
        </w:rPr>
        <w:t xml:space="preserve"> Original Loan was $420,000. Yearly payments of $37,099.43. </w:t>
      </w:r>
      <w:r w:rsidR="009D7E73">
        <w:rPr>
          <w:rFonts w:ascii="Arial" w:hAnsi="Arial" w:cs="Arial"/>
          <w:bCs/>
          <w:sz w:val="20"/>
          <w:szCs w:val="20"/>
        </w:rPr>
        <w:t xml:space="preserve">Expected life of truck is 30 years. </w:t>
      </w:r>
      <w:r w:rsidR="0033120D">
        <w:rPr>
          <w:rFonts w:ascii="Arial" w:hAnsi="Arial" w:cs="Arial"/>
          <w:bCs/>
          <w:sz w:val="20"/>
          <w:szCs w:val="20"/>
        </w:rPr>
        <w:t>First National to check further for rates on shorter term and/or monthly payments. TA Cohen to set up a meeting with Courtney Brehaut including Treasurer Hatfield after June 12</w:t>
      </w:r>
      <w:r w:rsidR="0033120D" w:rsidRPr="0033120D">
        <w:rPr>
          <w:rFonts w:ascii="Arial" w:hAnsi="Arial" w:cs="Arial"/>
          <w:bCs/>
          <w:sz w:val="20"/>
          <w:szCs w:val="20"/>
          <w:vertAlign w:val="superscript"/>
        </w:rPr>
        <w:t>th</w:t>
      </w:r>
      <w:r w:rsidR="0033120D">
        <w:rPr>
          <w:rFonts w:ascii="Arial" w:hAnsi="Arial" w:cs="Arial"/>
          <w:bCs/>
          <w:sz w:val="20"/>
          <w:szCs w:val="20"/>
        </w:rPr>
        <w:t xml:space="preserve">. </w:t>
      </w:r>
      <w:r w:rsidR="009D7E73">
        <w:rPr>
          <w:rFonts w:ascii="Arial" w:hAnsi="Arial" w:cs="Arial"/>
          <w:bCs/>
          <w:sz w:val="20"/>
          <w:szCs w:val="20"/>
        </w:rPr>
        <w:t xml:space="preserve"> Treasurer Hatfield to request a quote for refinance from Bangor Savings Bank.</w:t>
      </w:r>
    </w:p>
    <w:p w14:paraId="34A688F3" w14:textId="6FD5C6E5" w:rsidR="0033120D" w:rsidRDefault="0033120D" w:rsidP="0033120D">
      <w:pPr>
        <w:pStyle w:val="ListParagraph"/>
        <w:numPr>
          <w:ilvl w:val="1"/>
          <w:numId w:val="3"/>
        </w:numPr>
        <w:rPr>
          <w:rFonts w:ascii="Arial" w:hAnsi="Arial" w:cs="Arial"/>
          <w:bCs/>
          <w:sz w:val="20"/>
          <w:szCs w:val="20"/>
        </w:rPr>
      </w:pPr>
      <w:r>
        <w:rPr>
          <w:rFonts w:ascii="Arial" w:hAnsi="Arial" w:cs="Arial"/>
          <w:bCs/>
          <w:sz w:val="20"/>
          <w:szCs w:val="20"/>
        </w:rPr>
        <w:t xml:space="preserve">Joe Meadows asked if SWCBC could have a representative speak at Town Meeting. Select Board said Yes, limit 10 minutes.  </w:t>
      </w:r>
    </w:p>
    <w:p w14:paraId="0B01D8D3" w14:textId="14408D5B" w:rsidR="009E567A" w:rsidRPr="009E567A" w:rsidRDefault="0033120D" w:rsidP="009E567A">
      <w:pPr>
        <w:pStyle w:val="ListParagraph"/>
        <w:numPr>
          <w:ilvl w:val="1"/>
          <w:numId w:val="3"/>
        </w:numPr>
        <w:rPr>
          <w:rFonts w:ascii="Arial" w:hAnsi="Arial" w:cs="Arial"/>
          <w:bCs/>
          <w:sz w:val="20"/>
          <w:szCs w:val="20"/>
        </w:rPr>
      </w:pPr>
      <w:r>
        <w:rPr>
          <w:rFonts w:ascii="Arial" w:hAnsi="Arial" w:cs="Arial"/>
          <w:bCs/>
          <w:sz w:val="20"/>
          <w:szCs w:val="20"/>
        </w:rPr>
        <w:t>Joe Meadows informed that the temporary bridge to Quigg Island was removed May 17</w:t>
      </w:r>
      <w:r w:rsidRPr="0033120D">
        <w:rPr>
          <w:rFonts w:ascii="Arial" w:hAnsi="Arial" w:cs="Arial"/>
          <w:bCs/>
          <w:sz w:val="20"/>
          <w:szCs w:val="20"/>
          <w:vertAlign w:val="superscript"/>
        </w:rPr>
        <w:t>th</w:t>
      </w:r>
      <w:r>
        <w:rPr>
          <w:rFonts w:ascii="Arial" w:hAnsi="Arial" w:cs="Arial"/>
          <w:bCs/>
          <w:sz w:val="20"/>
          <w:szCs w:val="20"/>
        </w:rPr>
        <w:t xml:space="preserve">. Discussion of water going over the dam is 3 inches, technology for possible permanent solutions for the future, Emergency Services </w:t>
      </w:r>
      <w:r w:rsidR="009E567A">
        <w:rPr>
          <w:rFonts w:ascii="Arial" w:hAnsi="Arial" w:cs="Arial"/>
          <w:bCs/>
          <w:sz w:val="20"/>
          <w:szCs w:val="20"/>
        </w:rPr>
        <w:t>access, and posted fire signs.</w:t>
      </w:r>
    </w:p>
    <w:p w14:paraId="10DC0CCE" w14:textId="4D671061" w:rsidR="001D5627" w:rsidRPr="00514696"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1CD6FC9C" w14:textId="00CAD07F" w:rsidR="009E567A" w:rsidRDefault="009E567A" w:rsidP="00514696">
      <w:pPr>
        <w:numPr>
          <w:ilvl w:val="1"/>
          <w:numId w:val="3"/>
        </w:numPr>
        <w:rPr>
          <w:rFonts w:ascii="Arial" w:hAnsi="Arial" w:cs="Arial"/>
          <w:sz w:val="20"/>
          <w:szCs w:val="20"/>
        </w:rPr>
      </w:pPr>
      <w:r>
        <w:rPr>
          <w:rFonts w:ascii="Arial" w:hAnsi="Arial" w:cs="Arial"/>
          <w:b/>
          <w:bCs/>
          <w:sz w:val="20"/>
          <w:szCs w:val="20"/>
        </w:rPr>
        <w:t xml:space="preserve">InfoTech </w:t>
      </w:r>
      <w:r w:rsidR="009D7E73">
        <w:rPr>
          <w:rFonts w:ascii="Arial" w:hAnsi="Arial" w:cs="Arial"/>
          <w:b/>
          <w:bCs/>
          <w:sz w:val="20"/>
          <w:szCs w:val="20"/>
        </w:rPr>
        <w:t>–</w:t>
      </w:r>
      <w:r>
        <w:rPr>
          <w:rFonts w:ascii="Arial" w:hAnsi="Arial" w:cs="Arial"/>
          <w:b/>
          <w:bCs/>
          <w:sz w:val="20"/>
          <w:szCs w:val="20"/>
        </w:rPr>
        <w:t xml:space="preserve"> </w:t>
      </w:r>
      <w:r w:rsidR="009D7E73" w:rsidRPr="009D7E73">
        <w:rPr>
          <w:rFonts w:ascii="Arial" w:hAnsi="Arial" w:cs="Arial"/>
          <w:sz w:val="20"/>
          <w:szCs w:val="20"/>
        </w:rPr>
        <w:t xml:space="preserve">Cost for </w:t>
      </w:r>
      <w:r w:rsidR="009D7E73">
        <w:rPr>
          <w:rFonts w:ascii="Arial" w:hAnsi="Arial" w:cs="Arial"/>
          <w:sz w:val="20"/>
          <w:szCs w:val="20"/>
        </w:rPr>
        <w:t>new computer and network is $3082.72. Administrative Account has enough to cover purchase. Selectman Steeves made Motion to go ahead with upgrade. Selectman Jewett 2</w:t>
      </w:r>
      <w:r w:rsidR="009D7E73" w:rsidRPr="009D7E73">
        <w:rPr>
          <w:rFonts w:ascii="Arial" w:hAnsi="Arial" w:cs="Arial"/>
          <w:sz w:val="20"/>
          <w:szCs w:val="20"/>
          <w:vertAlign w:val="superscript"/>
        </w:rPr>
        <w:t>nd</w:t>
      </w:r>
      <w:r w:rsidR="009D7E73">
        <w:rPr>
          <w:rFonts w:ascii="Arial" w:hAnsi="Arial" w:cs="Arial"/>
          <w:sz w:val="20"/>
          <w:szCs w:val="20"/>
        </w:rPr>
        <w:t>. TA Cohen to inform InfoTech so the upgrade can begin.</w:t>
      </w:r>
    </w:p>
    <w:p w14:paraId="7FAD58F2" w14:textId="61BB6559" w:rsidR="009D7E73" w:rsidRDefault="009D7E73" w:rsidP="00514696">
      <w:pPr>
        <w:numPr>
          <w:ilvl w:val="1"/>
          <w:numId w:val="3"/>
        </w:numPr>
        <w:rPr>
          <w:rFonts w:ascii="Arial" w:hAnsi="Arial" w:cs="Arial"/>
          <w:sz w:val="20"/>
          <w:szCs w:val="20"/>
        </w:rPr>
      </w:pPr>
      <w:r>
        <w:rPr>
          <w:rFonts w:ascii="Arial" w:hAnsi="Arial" w:cs="Arial"/>
          <w:b/>
          <w:bCs/>
          <w:sz w:val="20"/>
          <w:szCs w:val="20"/>
        </w:rPr>
        <w:t>Swimming –</w:t>
      </w:r>
      <w:r>
        <w:rPr>
          <w:rFonts w:ascii="Arial" w:hAnsi="Arial" w:cs="Arial"/>
          <w:sz w:val="20"/>
          <w:szCs w:val="20"/>
        </w:rPr>
        <w:t xml:space="preserve"> Town will pass for this year, Kat Newcombe may do private lessons at Stevens Pond, if she wishes. TA Cohen to inform Kat Newcombe of that decision.</w:t>
      </w:r>
    </w:p>
    <w:p w14:paraId="67749B80" w14:textId="06510A00" w:rsidR="009D7E73" w:rsidRPr="009D7E73" w:rsidRDefault="009D7E73" w:rsidP="009D7E73">
      <w:pPr>
        <w:numPr>
          <w:ilvl w:val="1"/>
          <w:numId w:val="3"/>
        </w:numPr>
        <w:rPr>
          <w:rFonts w:ascii="Arial" w:hAnsi="Arial" w:cs="Arial"/>
          <w:sz w:val="20"/>
          <w:szCs w:val="20"/>
        </w:rPr>
      </w:pPr>
      <w:r>
        <w:rPr>
          <w:rFonts w:ascii="Arial" w:hAnsi="Arial" w:cs="Arial"/>
          <w:b/>
          <w:bCs/>
          <w:sz w:val="20"/>
          <w:szCs w:val="20"/>
        </w:rPr>
        <w:t>Walker Field –</w:t>
      </w:r>
      <w:r>
        <w:rPr>
          <w:rFonts w:ascii="Arial" w:hAnsi="Arial" w:cs="Arial"/>
          <w:sz w:val="20"/>
          <w:szCs w:val="20"/>
        </w:rPr>
        <w:t xml:space="preserve"> TA Cohen to ask AAA Portable Toilets to deliver one to the field as soon as possible instead of middle of June and ask Jay Baben to look at the ruts on the side of the field when he mows to see what can be done. </w:t>
      </w:r>
    </w:p>
    <w:p w14:paraId="33A226F2" w14:textId="0B7B862C" w:rsidR="00514696" w:rsidRPr="00514696" w:rsidRDefault="00514696" w:rsidP="00514696">
      <w:pPr>
        <w:numPr>
          <w:ilvl w:val="1"/>
          <w:numId w:val="3"/>
        </w:numPr>
        <w:rPr>
          <w:rFonts w:ascii="Arial" w:hAnsi="Arial" w:cs="Arial"/>
          <w:sz w:val="20"/>
          <w:szCs w:val="20"/>
        </w:rPr>
      </w:pPr>
      <w:r>
        <w:rPr>
          <w:rFonts w:ascii="Arial" w:hAnsi="Arial" w:cs="Arial"/>
          <w:b/>
          <w:sz w:val="20"/>
          <w:szCs w:val="20"/>
        </w:rPr>
        <w:t>Town Warrant –</w:t>
      </w:r>
      <w:r>
        <w:rPr>
          <w:rFonts w:ascii="Arial" w:hAnsi="Arial" w:cs="Arial"/>
          <w:sz w:val="20"/>
          <w:szCs w:val="20"/>
        </w:rPr>
        <w:t xml:space="preserve"> Discussion and proofing of Warrant/Annual Report</w:t>
      </w:r>
    </w:p>
    <w:p w14:paraId="38614B77" w14:textId="7D5B802D" w:rsidR="00514696" w:rsidRPr="009D7E73" w:rsidRDefault="00514696" w:rsidP="00D97934">
      <w:pPr>
        <w:numPr>
          <w:ilvl w:val="0"/>
          <w:numId w:val="3"/>
        </w:numPr>
        <w:rPr>
          <w:rFonts w:ascii="Arial" w:hAnsi="Arial" w:cs="Arial"/>
          <w:sz w:val="20"/>
          <w:szCs w:val="20"/>
        </w:rPr>
      </w:pPr>
      <w:r>
        <w:rPr>
          <w:rFonts w:ascii="Arial" w:hAnsi="Arial" w:cs="Arial"/>
          <w:b/>
          <w:bCs/>
          <w:sz w:val="20"/>
          <w:szCs w:val="20"/>
        </w:rPr>
        <w:t>11</w:t>
      </w:r>
      <w:r w:rsidRPr="00514696">
        <w:rPr>
          <w:rFonts w:ascii="Arial" w:hAnsi="Arial" w:cs="Arial"/>
          <w:b/>
          <w:bCs/>
          <w:sz w:val="20"/>
          <w:szCs w:val="20"/>
          <w:vertAlign w:val="superscript"/>
        </w:rPr>
        <w:t>th</w:t>
      </w:r>
      <w:r>
        <w:rPr>
          <w:rFonts w:ascii="Arial" w:hAnsi="Arial" w:cs="Arial"/>
          <w:b/>
          <w:bCs/>
          <w:sz w:val="20"/>
          <w:szCs w:val="20"/>
        </w:rPr>
        <w:t xml:space="preserve"> Hour items </w:t>
      </w:r>
    </w:p>
    <w:p w14:paraId="3A5143F2" w14:textId="184615C9" w:rsidR="009D7E73" w:rsidRPr="00514696" w:rsidRDefault="009D7E73" w:rsidP="009D7E73">
      <w:pPr>
        <w:ind w:left="720"/>
        <w:rPr>
          <w:rFonts w:ascii="Arial" w:hAnsi="Arial" w:cs="Arial"/>
          <w:sz w:val="20"/>
          <w:szCs w:val="20"/>
        </w:rPr>
      </w:pPr>
      <w:r>
        <w:rPr>
          <w:rFonts w:ascii="Arial" w:hAnsi="Arial" w:cs="Arial"/>
          <w:b/>
          <w:bCs/>
          <w:sz w:val="20"/>
          <w:szCs w:val="20"/>
        </w:rPr>
        <w:t xml:space="preserve">CEO asked and answered that anything more than 1 tree to be cut in Shoreland Zoning must go to CEO and/or Planning Board. If it is only 1 tree that is dead, hazard or a live tree hanging over building, CEO should be notified. </w:t>
      </w:r>
    </w:p>
    <w:p w14:paraId="58E6497B" w14:textId="10D4377C"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3150071F" w:rsidR="000520BE" w:rsidRPr="002A3C5B"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9D7E73">
        <w:rPr>
          <w:rFonts w:ascii="Arial" w:hAnsi="Arial" w:cs="Arial"/>
          <w:b/>
          <w:sz w:val="20"/>
          <w:szCs w:val="20"/>
        </w:rPr>
        <w:t>9:02</w:t>
      </w:r>
      <w:r w:rsidR="00C801B9">
        <w:rPr>
          <w:rFonts w:ascii="Arial" w:hAnsi="Arial" w:cs="Arial"/>
          <w:b/>
          <w:sz w:val="20"/>
          <w:szCs w:val="20"/>
        </w:rPr>
        <w:t xml:space="preserve"> pm</w:t>
      </w:r>
    </w:p>
    <w:p w14:paraId="2894C086" w14:textId="77777777" w:rsidR="002A3C5B" w:rsidRPr="00587F2A" w:rsidRDefault="002A3C5B" w:rsidP="002A3C5B">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19E03DDD" w14:textId="77777777" w:rsidR="002A3C5B" w:rsidRDefault="00807AD4" w:rsidP="00BA26D1">
      <w:pPr>
        <w:rPr>
          <w:rFonts w:ascii="Arial" w:hAnsi="Arial" w:cs="Arial"/>
          <w:b/>
          <w:sz w:val="20"/>
          <w:szCs w:val="20"/>
        </w:rPr>
      </w:pPr>
      <w:r w:rsidRPr="008F0F69">
        <w:rPr>
          <w:rFonts w:ascii="Arial" w:hAnsi="Arial" w:cs="Arial"/>
          <w:b/>
          <w:sz w:val="20"/>
          <w:szCs w:val="20"/>
        </w:rPr>
        <w:t>Beth Cohen</w:t>
      </w:r>
      <w:r w:rsidR="00F94D0B">
        <w:rPr>
          <w:rFonts w:ascii="Arial" w:hAnsi="Arial" w:cs="Arial"/>
          <w:b/>
          <w:sz w:val="20"/>
          <w:szCs w:val="20"/>
        </w:rPr>
        <w:t xml:space="preserve"> </w:t>
      </w:r>
    </w:p>
    <w:p w14:paraId="4F3709F6" w14:textId="1BD3729A"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6E05" w14:textId="77777777" w:rsidR="00F67C0C" w:rsidRDefault="00F67C0C" w:rsidP="004E0EDF">
      <w:r>
        <w:separator/>
      </w:r>
    </w:p>
  </w:endnote>
  <w:endnote w:type="continuationSeparator" w:id="0">
    <w:p w14:paraId="0514E865" w14:textId="77777777" w:rsidR="00F67C0C" w:rsidRDefault="00F67C0C"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1AF3" w14:textId="77777777" w:rsidR="00F67C0C" w:rsidRDefault="00F67C0C" w:rsidP="004E0EDF">
      <w:r>
        <w:separator/>
      </w:r>
    </w:p>
  </w:footnote>
  <w:footnote w:type="continuationSeparator" w:id="0">
    <w:p w14:paraId="39B0F655" w14:textId="77777777" w:rsidR="00F67C0C" w:rsidRDefault="00F67C0C"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F67C0C"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819.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F67C0C"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991"/>
    <w:rsid w:val="002E7B07"/>
    <w:rsid w:val="002F06EE"/>
    <w:rsid w:val="002F0844"/>
    <w:rsid w:val="002F1D1E"/>
    <w:rsid w:val="002F1F5C"/>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0265"/>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0294"/>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427"/>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143"/>
    <w:rsid w:val="00C764FC"/>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6CA2"/>
    <w:rsid w:val="00F6754B"/>
    <w:rsid w:val="00F67804"/>
    <w:rsid w:val="00F67C0C"/>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3</cp:revision>
  <cp:lastPrinted>2020-11-16T23:00:00Z</cp:lastPrinted>
  <dcterms:created xsi:type="dcterms:W3CDTF">2021-05-24T14:40:00Z</dcterms:created>
  <dcterms:modified xsi:type="dcterms:W3CDTF">2021-05-24T15:20:00Z</dcterms:modified>
</cp:coreProperties>
</file>