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623" w14:textId="77777777" w:rsidR="00A975D4" w:rsidRPr="00E975BC" w:rsidRDefault="00A975D4" w:rsidP="00E975BC">
      <w:pPr>
        <w:pStyle w:val="NoSpacing"/>
        <w:jc w:val="center"/>
        <w:rPr>
          <w:b/>
          <w:bCs/>
          <w:sz w:val="40"/>
          <w:szCs w:val="40"/>
        </w:rPr>
      </w:pPr>
      <w:r w:rsidRPr="00E975BC">
        <w:rPr>
          <w:b/>
          <w:bCs/>
          <w:sz w:val="40"/>
          <w:szCs w:val="40"/>
        </w:rPr>
        <w:t>TOWN WARRANT</w:t>
      </w:r>
    </w:p>
    <w:p w14:paraId="40E8A7D4" w14:textId="77777777" w:rsidR="00A975D4" w:rsidRPr="00E975BC" w:rsidRDefault="00A975D4" w:rsidP="00A975D4">
      <w:pPr>
        <w:pStyle w:val="NoSpacing"/>
        <w:jc w:val="center"/>
        <w:rPr>
          <w:b/>
          <w:bCs/>
          <w:sz w:val="40"/>
          <w:szCs w:val="40"/>
        </w:rPr>
      </w:pPr>
      <w:r w:rsidRPr="00E975BC">
        <w:rPr>
          <w:b/>
          <w:bCs/>
          <w:sz w:val="40"/>
          <w:szCs w:val="40"/>
        </w:rPr>
        <w:t>STATE OF MAINE</w:t>
      </w:r>
    </w:p>
    <w:p w14:paraId="387B450F" w14:textId="77777777" w:rsidR="00A975D4" w:rsidRPr="00E975BC" w:rsidRDefault="00A975D4" w:rsidP="00A975D4">
      <w:pPr>
        <w:pStyle w:val="NoSpacing"/>
        <w:jc w:val="center"/>
        <w:rPr>
          <w:b/>
          <w:bCs/>
          <w:sz w:val="40"/>
          <w:szCs w:val="40"/>
        </w:rPr>
      </w:pPr>
      <w:r w:rsidRPr="00E975BC">
        <w:rPr>
          <w:b/>
          <w:bCs/>
          <w:sz w:val="40"/>
          <w:szCs w:val="40"/>
        </w:rPr>
        <w:t>TOWN OF LIBERTY</w:t>
      </w:r>
    </w:p>
    <w:p w14:paraId="6C153081" w14:textId="77777777" w:rsidR="00A975D4" w:rsidRDefault="00A975D4" w:rsidP="00B036EF">
      <w:pPr>
        <w:pStyle w:val="NoSpacing"/>
        <w:spacing w:line="276" w:lineRule="auto"/>
        <w:jc w:val="center"/>
        <w:rPr>
          <w:b/>
          <w:bCs/>
          <w:sz w:val="24"/>
          <w:szCs w:val="24"/>
        </w:rPr>
      </w:pPr>
    </w:p>
    <w:p w14:paraId="6C170467" w14:textId="77777777" w:rsidR="00B036EF" w:rsidRPr="00B036EF" w:rsidRDefault="00B036EF" w:rsidP="00B036EF">
      <w:pPr>
        <w:pStyle w:val="NoSpacing"/>
        <w:spacing w:line="276" w:lineRule="auto"/>
        <w:jc w:val="center"/>
        <w:rPr>
          <w:b/>
          <w:bCs/>
          <w:sz w:val="24"/>
          <w:szCs w:val="24"/>
        </w:rPr>
      </w:pPr>
    </w:p>
    <w:p w14:paraId="3E6F866F" w14:textId="77777777" w:rsidR="00FE7ACF" w:rsidRPr="004E13D9" w:rsidRDefault="00FE7ACF" w:rsidP="00FE7ACF">
      <w:pPr>
        <w:rPr>
          <w:b/>
          <w:bCs/>
          <w:i/>
          <w:iCs/>
          <w:color w:val="0070C0"/>
        </w:rPr>
      </w:pPr>
      <w:r w:rsidRPr="004E13D9">
        <w:rPr>
          <w:b/>
          <w:bCs/>
          <w:i/>
          <w:iCs/>
          <w:color w:val="0070C0"/>
        </w:rPr>
        <w:t>Speakers prior to the commencement:</w:t>
      </w:r>
    </w:p>
    <w:p w14:paraId="1E643261" w14:textId="77777777" w:rsidR="004A6111" w:rsidRDefault="00C4259B" w:rsidP="00FE7ACF">
      <w:pPr>
        <w:pStyle w:val="ListParagraph"/>
        <w:numPr>
          <w:ilvl w:val="0"/>
          <w:numId w:val="2"/>
        </w:numPr>
        <w:rPr>
          <w:i/>
          <w:iCs/>
          <w:color w:val="0070C0"/>
        </w:rPr>
      </w:pPr>
      <w:r>
        <w:rPr>
          <w:i/>
          <w:iCs/>
          <w:color w:val="0070C0"/>
        </w:rPr>
        <w:t>Pa</w:t>
      </w:r>
      <w:r w:rsidR="00B007E8">
        <w:rPr>
          <w:i/>
          <w:iCs/>
          <w:color w:val="0070C0"/>
        </w:rPr>
        <w:t>i</w:t>
      </w:r>
      <w:r>
        <w:rPr>
          <w:i/>
          <w:iCs/>
          <w:color w:val="0070C0"/>
        </w:rPr>
        <w:t xml:space="preserve">ge Zeigler Spoke </w:t>
      </w:r>
    </w:p>
    <w:p w14:paraId="57851CC0" w14:textId="0D33FC56" w:rsidR="00FE7ACF" w:rsidRDefault="00C4259B" w:rsidP="004A6111">
      <w:pPr>
        <w:pStyle w:val="ListParagraph"/>
        <w:numPr>
          <w:ilvl w:val="1"/>
          <w:numId w:val="2"/>
        </w:numPr>
        <w:rPr>
          <w:i/>
          <w:iCs/>
          <w:color w:val="0070C0"/>
        </w:rPr>
      </w:pPr>
      <w:r>
        <w:rPr>
          <w:i/>
          <w:iCs/>
          <w:color w:val="0070C0"/>
        </w:rPr>
        <w:t>about next year being his final year</w:t>
      </w:r>
      <w:r w:rsidR="00B007E8">
        <w:rPr>
          <w:i/>
          <w:iCs/>
          <w:color w:val="0070C0"/>
        </w:rPr>
        <w:t xml:space="preserve"> as his term is up</w:t>
      </w:r>
    </w:p>
    <w:p w14:paraId="462535A1" w14:textId="12035E07" w:rsidR="004A6111" w:rsidRPr="002F0465" w:rsidRDefault="00921206" w:rsidP="004A6111">
      <w:pPr>
        <w:pStyle w:val="ListParagraph"/>
        <w:numPr>
          <w:ilvl w:val="1"/>
          <w:numId w:val="2"/>
        </w:numPr>
        <w:rPr>
          <w:i/>
          <w:iCs/>
          <w:color w:val="0070C0"/>
        </w:rPr>
      </w:pPr>
      <w:r>
        <w:rPr>
          <w:i/>
          <w:iCs/>
          <w:color w:val="0070C0"/>
        </w:rPr>
        <w:t xml:space="preserve">2000 bills being worked through about electric breaks </w:t>
      </w:r>
      <w:r w:rsidR="00F172D4">
        <w:rPr>
          <w:i/>
          <w:iCs/>
          <w:color w:val="0070C0"/>
        </w:rPr>
        <w:t>for the next 10 years</w:t>
      </w:r>
    </w:p>
    <w:p w14:paraId="1BD0009E" w14:textId="01422ABE" w:rsidR="002A28C8" w:rsidRPr="002A28C8" w:rsidRDefault="5149785B" w:rsidP="5149785B">
      <w:pPr>
        <w:pStyle w:val="ListParagraph"/>
        <w:numPr>
          <w:ilvl w:val="0"/>
          <w:numId w:val="2"/>
        </w:numPr>
        <w:rPr>
          <w:i/>
          <w:iCs/>
          <w:color w:val="0070C0"/>
        </w:rPr>
      </w:pPr>
      <w:r w:rsidRPr="5149785B">
        <w:rPr>
          <w:i/>
          <w:iCs/>
          <w:color w:val="0070C0"/>
        </w:rPr>
        <w:t>Andre addressed his letter regarding withdrawing from the RSU</w:t>
      </w:r>
    </w:p>
    <w:p w14:paraId="6D454004" w14:textId="7B672CA8" w:rsidR="00FE7ACF" w:rsidRDefault="632DEB3C" w:rsidP="632DEB3C">
      <w:pPr>
        <w:pStyle w:val="ListParagraph"/>
        <w:numPr>
          <w:ilvl w:val="0"/>
          <w:numId w:val="2"/>
        </w:numPr>
        <w:rPr>
          <w:i/>
          <w:iCs/>
          <w:color w:val="0070C0"/>
        </w:rPr>
      </w:pPr>
      <w:r w:rsidRPr="632DEB3C">
        <w:rPr>
          <w:i/>
          <w:iCs/>
          <w:color w:val="0070C0"/>
        </w:rPr>
        <w:t>Tammy Reynolds said condolences to Linda Breslin and</w:t>
      </w:r>
    </w:p>
    <w:p w14:paraId="099D9F6D" w14:textId="1E250F5C" w:rsidR="00FE7ACF" w:rsidRDefault="632DEB3C" w:rsidP="632DEB3C">
      <w:pPr>
        <w:pStyle w:val="ListParagraph"/>
        <w:numPr>
          <w:ilvl w:val="0"/>
          <w:numId w:val="2"/>
        </w:numPr>
        <w:rPr>
          <w:i/>
          <w:iCs/>
          <w:color w:val="0070C0"/>
        </w:rPr>
      </w:pPr>
      <w:r w:rsidRPr="632DEB3C">
        <w:rPr>
          <w:i/>
          <w:iCs/>
          <w:color w:val="0070C0"/>
        </w:rPr>
        <w:t>Tammy Reynolds's congratulated Barb Rehmeyer on the librarian award.</w:t>
      </w:r>
    </w:p>
    <w:p w14:paraId="5C83921C" w14:textId="27337071" w:rsidR="00CA595C" w:rsidRPr="002F0465" w:rsidRDefault="632DEB3C" w:rsidP="00FE7ACF">
      <w:pPr>
        <w:pStyle w:val="ListParagraph"/>
        <w:numPr>
          <w:ilvl w:val="0"/>
          <w:numId w:val="2"/>
        </w:numPr>
        <w:rPr>
          <w:i/>
          <w:iCs/>
          <w:color w:val="0070C0"/>
        </w:rPr>
      </w:pPr>
      <w:r w:rsidRPr="632DEB3C">
        <w:rPr>
          <w:i/>
          <w:iCs/>
          <w:color w:val="0070C0"/>
        </w:rPr>
        <w:t>Melinda Steeves introduced Lindsey Pottle Town Clerk</w:t>
      </w:r>
    </w:p>
    <w:p w14:paraId="03F2BFD3" w14:textId="07808582" w:rsidR="00A975D4" w:rsidRPr="00B036EF" w:rsidRDefault="00A975D4" w:rsidP="00B036EF">
      <w:pPr>
        <w:spacing w:line="276" w:lineRule="auto"/>
        <w:rPr>
          <w:sz w:val="24"/>
          <w:szCs w:val="24"/>
        </w:rPr>
      </w:pPr>
      <w:r w:rsidRPr="00B036EF">
        <w:rPr>
          <w:sz w:val="24"/>
          <w:szCs w:val="24"/>
        </w:rPr>
        <w:t xml:space="preserve">To:  </w:t>
      </w:r>
      <w:r w:rsidRPr="00B036EF">
        <w:rPr>
          <w:b/>
          <w:bCs/>
          <w:sz w:val="24"/>
          <w:szCs w:val="24"/>
        </w:rPr>
        <w:t>JOE MEADOWS</w:t>
      </w:r>
      <w:r w:rsidRPr="00B036EF">
        <w:rPr>
          <w:sz w:val="24"/>
          <w:szCs w:val="24"/>
        </w:rPr>
        <w:t>, Resident of the Town of Liberty, in the County of Waldo, the State of Maine.</w:t>
      </w:r>
    </w:p>
    <w:p w14:paraId="12B5B7FA" w14:textId="5F2D3709" w:rsidR="00A975D4" w:rsidRPr="00B036EF" w:rsidRDefault="00A975D4" w:rsidP="00B036EF">
      <w:pPr>
        <w:spacing w:line="276" w:lineRule="auto"/>
        <w:rPr>
          <w:sz w:val="24"/>
          <w:szCs w:val="24"/>
        </w:rPr>
      </w:pPr>
      <w:r w:rsidRPr="00B036EF">
        <w:rPr>
          <w:sz w:val="24"/>
          <w:szCs w:val="24"/>
        </w:rPr>
        <w:t xml:space="preserve">Greetings: In the name of the State of Maine, you are hereby required to notify and warn the inhabitants of the Town of Liberty in said county and state, qualified by law to vote in town affairs, to meet at the </w:t>
      </w:r>
      <w:r w:rsidRPr="00B036EF">
        <w:rPr>
          <w:b/>
          <w:bCs/>
          <w:sz w:val="24"/>
          <w:szCs w:val="24"/>
        </w:rPr>
        <w:t>Liberty Community Hall</w:t>
      </w:r>
      <w:r w:rsidRPr="00B036EF">
        <w:rPr>
          <w:sz w:val="24"/>
          <w:szCs w:val="24"/>
        </w:rPr>
        <w:t xml:space="preserve"> in said Town, on </w:t>
      </w:r>
      <w:r w:rsidRPr="00B036EF">
        <w:rPr>
          <w:b/>
          <w:bCs/>
          <w:sz w:val="24"/>
          <w:szCs w:val="24"/>
        </w:rPr>
        <w:t>Saturday, the 25th day of March, 2023 at 9:00</w:t>
      </w:r>
      <w:r w:rsidRPr="00B036EF">
        <w:rPr>
          <w:sz w:val="24"/>
          <w:szCs w:val="24"/>
        </w:rPr>
        <w:t xml:space="preserve"> in the forenoon, then and there to act on the following articles to wit:</w:t>
      </w:r>
    </w:p>
    <w:p w14:paraId="6083FF27" w14:textId="77777777" w:rsidR="002966B8" w:rsidRPr="00B036EF" w:rsidRDefault="002966B8" w:rsidP="00B036EF">
      <w:pPr>
        <w:spacing w:line="276" w:lineRule="auto"/>
        <w:rPr>
          <w:sz w:val="28"/>
          <w:szCs w:val="28"/>
        </w:rPr>
      </w:pPr>
    </w:p>
    <w:p w14:paraId="37B06B48" w14:textId="1401761B" w:rsidR="002966B8" w:rsidRPr="00B036EF" w:rsidRDefault="00A975D4" w:rsidP="00B036EF">
      <w:pPr>
        <w:spacing w:line="276" w:lineRule="auto"/>
        <w:jc w:val="center"/>
        <w:rPr>
          <w:b/>
          <w:bCs/>
          <w:sz w:val="28"/>
          <w:szCs w:val="28"/>
          <w:u w:val="single"/>
        </w:rPr>
      </w:pPr>
      <w:r w:rsidRPr="00B036EF">
        <w:rPr>
          <w:b/>
          <w:bCs/>
          <w:sz w:val="28"/>
          <w:szCs w:val="28"/>
          <w:u w:val="single"/>
        </w:rPr>
        <w:t>ARTICLES</w:t>
      </w:r>
    </w:p>
    <w:p w14:paraId="2CC3C4CD" w14:textId="68C56C86" w:rsidR="00B036EF" w:rsidRPr="00B036EF" w:rsidRDefault="00A975D4" w:rsidP="00B036EF">
      <w:pPr>
        <w:spacing w:line="276" w:lineRule="auto"/>
        <w:rPr>
          <w:b/>
          <w:bCs/>
          <w:sz w:val="24"/>
          <w:szCs w:val="24"/>
        </w:rPr>
      </w:pPr>
      <w:r w:rsidRPr="00B036EF">
        <w:rPr>
          <w:b/>
          <w:bCs/>
          <w:sz w:val="24"/>
          <w:szCs w:val="24"/>
        </w:rPr>
        <w:t>ELECTION OF TOWN OFFICIALS</w:t>
      </w:r>
    </w:p>
    <w:p w14:paraId="24F54EE2" w14:textId="77777777" w:rsidR="00690EF0" w:rsidRDefault="00A975D4" w:rsidP="00690EF0">
      <w:pPr>
        <w:pStyle w:val="ListParagraph"/>
        <w:numPr>
          <w:ilvl w:val="0"/>
          <w:numId w:val="1"/>
        </w:numPr>
        <w:spacing w:line="276" w:lineRule="auto"/>
        <w:rPr>
          <w:sz w:val="24"/>
          <w:szCs w:val="24"/>
        </w:rPr>
      </w:pPr>
      <w:r w:rsidRPr="00B036EF">
        <w:rPr>
          <w:sz w:val="24"/>
          <w:szCs w:val="24"/>
        </w:rPr>
        <w:t>To elect by written ballot a moderator to preside at said meeting.</w:t>
      </w:r>
    </w:p>
    <w:p w14:paraId="44E5C8E5" w14:textId="02585CFA" w:rsidR="00690EF0" w:rsidRPr="00690EF0" w:rsidRDefault="6242B2E0" w:rsidP="00690EF0">
      <w:pPr>
        <w:pStyle w:val="ListParagraph"/>
        <w:spacing w:line="276" w:lineRule="auto"/>
        <w:rPr>
          <w:sz w:val="24"/>
          <w:szCs w:val="24"/>
        </w:rPr>
      </w:pPr>
      <w:r w:rsidRPr="6242B2E0">
        <w:rPr>
          <w:i/>
          <w:iCs/>
          <w:color w:val="0070C0"/>
        </w:rPr>
        <w:t xml:space="preserve">Tammy Reynolds's nominates Andrew Worcester, seconded by Melinda Steeves. </w:t>
      </w:r>
      <w:r w:rsidRPr="6242B2E0">
        <w:rPr>
          <w:i/>
          <w:iCs/>
          <w:color w:val="0070C0"/>
          <w:sz w:val="24"/>
          <w:szCs w:val="24"/>
        </w:rPr>
        <w:t xml:space="preserve">Andrew Worcester was elected with 3 written votes. </w:t>
      </w:r>
    </w:p>
    <w:p w14:paraId="51F526FE" w14:textId="77777777" w:rsidR="00690EF0" w:rsidRPr="0026076D" w:rsidRDefault="00690EF0" w:rsidP="00690EF0">
      <w:pPr>
        <w:pStyle w:val="ListParagraph"/>
        <w:spacing w:line="276" w:lineRule="auto"/>
        <w:rPr>
          <w:sz w:val="24"/>
          <w:szCs w:val="24"/>
        </w:rPr>
      </w:pPr>
    </w:p>
    <w:p w14:paraId="75D1EC51" w14:textId="56E6EC3C" w:rsidR="00B036EF" w:rsidRPr="0026076D" w:rsidRDefault="632DEB3C" w:rsidP="0026076D">
      <w:pPr>
        <w:pStyle w:val="ListParagraph"/>
        <w:numPr>
          <w:ilvl w:val="0"/>
          <w:numId w:val="1"/>
        </w:numPr>
        <w:spacing w:line="276" w:lineRule="auto"/>
        <w:rPr>
          <w:sz w:val="24"/>
          <w:szCs w:val="24"/>
        </w:rPr>
      </w:pPr>
      <w:r w:rsidRPr="632DEB3C">
        <w:rPr>
          <w:sz w:val="24"/>
          <w:szCs w:val="24"/>
        </w:rPr>
        <w:t>To see if the Town will vote to make the Tax Collector position appointed beginning FY24 rather than being elected at Town Meeting.</w:t>
      </w:r>
      <w:r w:rsidR="00D94599">
        <w:br/>
      </w:r>
      <w:r w:rsidRPr="632DEB3C">
        <w:rPr>
          <w:rFonts w:ascii="Calibri" w:eastAsia="Calibri" w:hAnsi="Calibri" w:cs="Calibri"/>
          <w:i/>
          <w:iCs/>
          <w:color w:val="0070C0"/>
        </w:rPr>
        <w:t xml:space="preserve">Melinda Steeves accepts as read, seconded by Tammy Reynolds's. None opposed, article passes </w:t>
      </w:r>
    </w:p>
    <w:p w14:paraId="0B34601A" w14:textId="0480E03C" w:rsidR="006550E7" w:rsidRPr="006550E7" w:rsidRDefault="632DEB3C" w:rsidP="006550E7">
      <w:pPr>
        <w:pStyle w:val="ListParagraph"/>
        <w:numPr>
          <w:ilvl w:val="0"/>
          <w:numId w:val="1"/>
        </w:numPr>
        <w:spacing w:line="276" w:lineRule="auto"/>
        <w:rPr>
          <w:sz w:val="24"/>
          <w:szCs w:val="24"/>
        </w:rPr>
      </w:pPr>
      <w:r w:rsidRPr="632DEB3C">
        <w:rPr>
          <w:sz w:val="24"/>
          <w:szCs w:val="24"/>
        </w:rPr>
        <w:t>To elect the following positions:</w:t>
      </w:r>
    </w:p>
    <w:p w14:paraId="79611581" w14:textId="0451E538" w:rsidR="006550E7" w:rsidRDefault="632DEB3C" w:rsidP="632DEB3C">
      <w:pPr>
        <w:pStyle w:val="ListParagraph"/>
        <w:numPr>
          <w:ilvl w:val="1"/>
          <w:numId w:val="1"/>
        </w:numPr>
        <w:spacing w:line="276" w:lineRule="auto"/>
        <w:rPr>
          <w:i/>
          <w:iCs/>
          <w:color w:val="4472C4" w:themeColor="accent1"/>
        </w:rPr>
      </w:pPr>
      <w:r w:rsidRPr="632DEB3C">
        <w:rPr>
          <w:sz w:val="24"/>
          <w:szCs w:val="24"/>
        </w:rPr>
        <w:t>Tax Collector -</w:t>
      </w:r>
      <w:r w:rsidRPr="632DEB3C">
        <w:rPr>
          <w:i/>
          <w:iCs/>
          <w:color w:val="4472C4" w:themeColor="accent1"/>
        </w:rPr>
        <w:t xml:space="preserve"> Tammy Reynolds's nominates Nicole Gates, seconded by Duane Jewett. None opposed, article passes. </w:t>
      </w:r>
    </w:p>
    <w:p w14:paraId="18C8E737" w14:textId="66F98384" w:rsidR="632DEB3C" w:rsidRDefault="632DEB3C" w:rsidP="632DEB3C">
      <w:pPr>
        <w:pStyle w:val="ListParagraph"/>
        <w:numPr>
          <w:ilvl w:val="1"/>
          <w:numId w:val="1"/>
        </w:numPr>
        <w:spacing w:line="276" w:lineRule="auto"/>
        <w:rPr>
          <w:sz w:val="24"/>
          <w:szCs w:val="24"/>
        </w:rPr>
      </w:pPr>
      <w:r w:rsidRPr="632DEB3C">
        <w:rPr>
          <w:sz w:val="24"/>
          <w:szCs w:val="24"/>
        </w:rPr>
        <w:t>Fire Chief (one year) -</w:t>
      </w:r>
      <w:r w:rsidRPr="632DEB3C">
        <w:rPr>
          <w:i/>
          <w:iCs/>
          <w:color w:val="4472C4" w:themeColor="accent1"/>
        </w:rPr>
        <w:t xml:space="preserve"> Tammy Reynolds's nominates Bill </w:t>
      </w:r>
      <w:proofErr w:type="spellStart"/>
      <w:r w:rsidRPr="632DEB3C">
        <w:rPr>
          <w:i/>
          <w:iCs/>
          <w:color w:val="4472C4" w:themeColor="accent1"/>
        </w:rPr>
        <w:t>Gillesbe</w:t>
      </w:r>
      <w:proofErr w:type="spellEnd"/>
      <w:r w:rsidRPr="632DEB3C">
        <w:rPr>
          <w:i/>
          <w:iCs/>
          <w:color w:val="4472C4" w:themeColor="accent1"/>
        </w:rPr>
        <w:t>, seconded by Elise Brown. None opposed, article passes.</w:t>
      </w:r>
    </w:p>
    <w:p w14:paraId="3C22DC4B" w14:textId="6886FAA6" w:rsidR="00B036EF" w:rsidRPr="0026076D" w:rsidRDefault="632DEB3C" w:rsidP="632DEB3C">
      <w:pPr>
        <w:pStyle w:val="ListParagraph"/>
        <w:numPr>
          <w:ilvl w:val="1"/>
          <w:numId w:val="1"/>
        </w:numPr>
        <w:spacing w:line="276" w:lineRule="auto"/>
        <w:rPr>
          <w:i/>
          <w:iCs/>
          <w:color w:val="4472C4" w:themeColor="accent1"/>
        </w:rPr>
      </w:pPr>
      <w:r w:rsidRPr="632DEB3C">
        <w:rPr>
          <w:sz w:val="24"/>
          <w:szCs w:val="24"/>
        </w:rPr>
        <w:lastRenderedPageBreak/>
        <w:t xml:space="preserve">Road Commissioner (one year) - </w:t>
      </w:r>
      <w:r w:rsidRPr="632DEB3C">
        <w:rPr>
          <w:i/>
          <w:iCs/>
          <w:color w:val="4472C4" w:themeColor="accent1"/>
        </w:rPr>
        <w:t>Barbara Rehmeyer nominates Tammy Reynolds's, seconded by Betty Lou. None opposed, article passes.</w:t>
      </w:r>
    </w:p>
    <w:p w14:paraId="1BC92E67" w14:textId="345D1CDD" w:rsidR="00B036EF" w:rsidRPr="0026076D" w:rsidRDefault="632DEB3C" w:rsidP="632DEB3C">
      <w:pPr>
        <w:pStyle w:val="ListParagraph"/>
        <w:numPr>
          <w:ilvl w:val="0"/>
          <w:numId w:val="1"/>
        </w:numPr>
        <w:spacing w:line="276" w:lineRule="auto"/>
        <w:rPr>
          <w:i/>
          <w:iCs/>
          <w:color w:val="4472C4" w:themeColor="accent1"/>
        </w:rPr>
      </w:pPr>
      <w:r w:rsidRPr="632DEB3C">
        <w:rPr>
          <w:sz w:val="24"/>
          <w:szCs w:val="24"/>
        </w:rPr>
        <w:t xml:space="preserve">To elect a Third Selectman to serve on the Selectboard, Board of Assessors and Overseers of the Poor for a three-year term. (Duane Jewett’s term is ending.) </w:t>
      </w:r>
      <w:r w:rsidRPr="632DEB3C">
        <w:rPr>
          <w:i/>
          <w:iCs/>
          <w:color w:val="4472C4" w:themeColor="accent1"/>
        </w:rPr>
        <w:t>Melinda Steeves nominates Duane Jewett, seconded by Joe Meadows. None opposed, article passes.</w:t>
      </w:r>
    </w:p>
    <w:p w14:paraId="156DDB52" w14:textId="4CDDF997" w:rsidR="00B036EF" w:rsidRPr="00E5316D" w:rsidRDefault="632DEB3C" w:rsidP="632DEB3C">
      <w:pPr>
        <w:pStyle w:val="ListParagraph"/>
        <w:numPr>
          <w:ilvl w:val="0"/>
          <w:numId w:val="1"/>
        </w:numPr>
        <w:spacing w:line="276" w:lineRule="auto"/>
        <w:rPr>
          <w:i/>
          <w:iCs/>
          <w:color w:val="4472C4" w:themeColor="accent1"/>
        </w:rPr>
      </w:pPr>
      <w:r w:rsidRPr="632DEB3C">
        <w:rPr>
          <w:sz w:val="24"/>
          <w:szCs w:val="24"/>
        </w:rPr>
        <w:t xml:space="preserve">To elect a Budget Committee not to exceed 8 members to assist the Selectboard by meeting periodically with the Selectboard and Treasurer to review financial accounts of the Town and assist in budgeting town funds. Current members are Elise Brown, Judith Fuller, Dorothy Thornton, Betsy Levine, Melanie Ripley, Danny McGovern, and Henry Hall. </w:t>
      </w:r>
      <w:r w:rsidR="00A975D4">
        <w:br/>
      </w:r>
      <w:r w:rsidRPr="632DEB3C">
        <w:rPr>
          <w:i/>
          <w:iCs/>
          <w:color w:val="4472C4" w:themeColor="accent1"/>
        </w:rPr>
        <w:t>Melinda Steeves accepts as read, seconded by Duane Jewett. None opposed, article passes.</w:t>
      </w:r>
    </w:p>
    <w:p w14:paraId="7E15C270" w14:textId="77777777" w:rsidR="00B036EF" w:rsidRDefault="00B036EF" w:rsidP="00B036EF">
      <w:pPr>
        <w:pStyle w:val="ListParagraph"/>
        <w:spacing w:line="276" w:lineRule="auto"/>
        <w:rPr>
          <w:sz w:val="24"/>
          <w:szCs w:val="24"/>
        </w:rPr>
      </w:pPr>
    </w:p>
    <w:p w14:paraId="11FC65A9" w14:textId="55B8999E" w:rsidR="00B036EF" w:rsidRPr="00E65EF6" w:rsidRDefault="00A975D4" w:rsidP="00E65EF6">
      <w:pPr>
        <w:rPr>
          <w:b/>
          <w:bCs/>
          <w:sz w:val="24"/>
          <w:szCs w:val="24"/>
        </w:rPr>
      </w:pPr>
      <w:r w:rsidRPr="00E65EF6">
        <w:rPr>
          <w:b/>
          <w:bCs/>
          <w:sz w:val="24"/>
          <w:szCs w:val="24"/>
        </w:rPr>
        <w:t>GENERAL GOVERNMENT</w:t>
      </w:r>
    </w:p>
    <w:p w14:paraId="1BAAA942" w14:textId="77777777" w:rsidR="00A975D4" w:rsidRDefault="632DEB3C" w:rsidP="00A975D4">
      <w:pPr>
        <w:pStyle w:val="ListParagraph"/>
        <w:numPr>
          <w:ilvl w:val="0"/>
          <w:numId w:val="1"/>
        </w:numPr>
        <w:rPr>
          <w:sz w:val="24"/>
          <w:szCs w:val="24"/>
        </w:rPr>
      </w:pPr>
      <w:r w:rsidRPr="632DEB3C">
        <w:rPr>
          <w:sz w:val="24"/>
          <w:szCs w:val="24"/>
        </w:rPr>
        <w:t>To see if the Town will authorize the Selectboard to transfer unexpended balances to any account requiring said funds for the purpose of balancing accounts.</w:t>
      </w:r>
    </w:p>
    <w:p w14:paraId="107CB849" w14:textId="0C29DC03" w:rsidR="00B036EF" w:rsidRPr="00B036EF" w:rsidRDefault="632DEB3C" w:rsidP="632DEB3C">
      <w:pPr>
        <w:spacing w:line="276" w:lineRule="auto"/>
        <w:rPr>
          <w:i/>
          <w:iCs/>
          <w:color w:val="4472C4" w:themeColor="accent1"/>
        </w:rPr>
      </w:pPr>
      <w:r w:rsidRPr="632DEB3C">
        <w:rPr>
          <w:i/>
          <w:iCs/>
          <w:color w:val="4472C4" w:themeColor="accent1"/>
        </w:rPr>
        <w:t xml:space="preserve">             Melinda Steeves accepts as read, seconded by Duane Jewett. None opposed, article passes.</w:t>
      </w:r>
    </w:p>
    <w:p w14:paraId="14BFE034" w14:textId="025561A3" w:rsidR="00B036EF" w:rsidRPr="00B036EF" w:rsidRDefault="00B036EF" w:rsidP="00B036EF">
      <w:pPr>
        <w:pStyle w:val="ListParagraph"/>
        <w:rPr>
          <w:sz w:val="24"/>
          <w:szCs w:val="24"/>
        </w:rPr>
      </w:pPr>
    </w:p>
    <w:p w14:paraId="7D2BFC4D" w14:textId="77777777" w:rsidR="00A975D4" w:rsidRPr="00B036EF" w:rsidRDefault="632DEB3C" w:rsidP="00A975D4">
      <w:pPr>
        <w:pStyle w:val="ListParagraph"/>
        <w:numPr>
          <w:ilvl w:val="0"/>
          <w:numId w:val="1"/>
        </w:numPr>
        <w:rPr>
          <w:sz w:val="24"/>
          <w:szCs w:val="24"/>
        </w:rPr>
      </w:pPr>
      <w:r w:rsidRPr="632DEB3C">
        <w:rPr>
          <w:sz w:val="24"/>
          <w:szCs w:val="24"/>
        </w:rPr>
        <w:t>To fix compensation, from taxation, for the following Town Official positions:</w:t>
      </w:r>
    </w:p>
    <w:p w14:paraId="1B7B0013" w14:textId="562540D4" w:rsidR="00A975D4" w:rsidRPr="00B036EF" w:rsidRDefault="632DEB3C" w:rsidP="632DEB3C">
      <w:pPr>
        <w:pStyle w:val="ListParagraph"/>
        <w:rPr>
          <w:i/>
          <w:iCs/>
          <w:color w:val="4472C4" w:themeColor="accent1"/>
        </w:rPr>
      </w:pPr>
      <w:r w:rsidRPr="632DEB3C">
        <w:rPr>
          <w:i/>
          <w:iCs/>
          <w:color w:val="4472C4" w:themeColor="accent1"/>
        </w:rPr>
        <w:t xml:space="preserve">Tammy Reynolds's makes a motion to amend Bill </w:t>
      </w:r>
      <w:proofErr w:type="spellStart"/>
      <w:r w:rsidRPr="632DEB3C">
        <w:rPr>
          <w:i/>
          <w:iCs/>
          <w:color w:val="4472C4" w:themeColor="accent1"/>
        </w:rPr>
        <w:t>Gillespies</w:t>
      </w:r>
      <w:proofErr w:type="spellEnd"/>
      <w:r w:rsidRPr="632DEB3C">
        <w:rPr>
          <w:i/>
          <w:iCs/>
          <w:color w:val="4472C4" w:themeColor="accent1"/>
        </w:rPr>
        <w:t xml:space="preserve"> pay to $13,000 out of taxation. Discussion with Melinda Steeves about taking it out of Ambulance or Revenue, Bill Gillespie said he is fine taking it out of ambulance. Tammy Reynolds's withdraws amendment of taking it out of taxation and makes motion to accept as read. Call to vote for 131,500$ None opposed, article passes. </w:t>
      </w:r>
    </w:p>
    <w:tbl>
      <w:tblPr>
        <w:tblStyle w:val="TableGrid"/>
        <w:tblW w:w="0" w:type="auto"/>
        <w:tblInd w:w="355" w:type="dxa"/>
        <w:tblLook w:val="04A0" w:firstRow="1" w:lastRow="0" w:firstColumn="1" w:lastColumn="0" w:noHBand="0" w:noVBand="1"/>
      </w:tblPr>
      <w:tblGrid>
        <w:gridCol w:w="4050"/>
        <w:gridCol w:w="2045"/>
        <w:gridCol w:w="2900"/>
      </w:tblGrid>
      <w:tr w:rsidR="00A975D4" w:rsidRPr="00B036EF" w14:paraId="06855696" w14:textId="77777777" w:rsidTr="00B036EF">
        <w:tc>
          <w:tcPr>
            <w:tcW w:w="4050" w:type="dxa"/>
          </w:tcPr>
          <w:p w14:paraId="58BE942B" w14:textId="77777777" w:rsidR="00A975D4" w:rsidRPr="00B036EF" w:rsidRDefault="00A975D4" w:rsidP="00AE31E5">
            <w:pPr>
              <w:pStyle w:val="ListParagraph"/>
              <w:ind w:left="0"/>
              <w:rPr>
                <w:b/>
                <w:bCs/>
                <w:sz w:val="24"/>
                <w:szCs w:val="24"/>
              </w:rPr>
            </w:pPr>
            <w:r w:rsidRPr="00B036EF">
              <w:rPr>
                <w:b/>
                <w:bCs/>
                <w:sz w:val="24"/>
                <w:szCs w:val="24"/>
              </w:rPr>
              <w:t>ITEM</w:t>
            </w:r>
          </w:p>
        </w:tc>
        <w:tc>
          <w:tcPr>
            <w:tcW w:w="2045" w:type="dxa"/>
          </w:tcPr>
          <w:p w14:paraId="22472976" w14:textId="621AD26E" w:rsidR="00A975D4" w:rsidRPr="00B036EF" w:rsidRDefault="00A975D4" w:rsidP="00AE31E5">
            <w:pPr>
              <w:pStyle w:val="ListParagraph"/>
              <w:ind w:left="0"/>
              <w:jc w:val="center"/>
              <w:rPr>
                <w:b/>
                <w:bCs/>
                <w:sz w:val="24"/>
                <w:szCs w:val="24"/>
              </w:rPr>
            </w:pPr>
            <w:r w:rsidRPr="00B036EF">
              <w:rPr>
                <w:b/>
                <w:bCs/>
                <w:sz w:val="24"/>
                <w:szCs w:val="24"/>
              </w:rPr>
              <w:t>Adopted FY2</w:t>
            </w:r>
            <w:r w:rsidR="003148E9" w:rsidRPr="00B036EF">
              <w:rPr>
                <w:b/>
                <w:bCs/>
                <w:sz w:val="24"/>
                <w:szCs w:val="24"/>
              </w:rPr>
              <w:t>3</w:t>
            </w:r>
          </w:p>
        </w:tc>
        <w:tc>
          <w:tcPr>
            <w:tcW w:w="2900" w:type="dxa"/>
          </w:tcPr>
          <w:p w14:paraId="1F0E66AA" w14:textId="12EAA70B" w:rsidR="00A975D4" w:rsidRPr="00B036EF" w:rsidRDefault="00A975D4" w:rsidP="00AE31E5">
            <w:pPr>
              <w:pStyle w:val="ListParagraph"/>
              <w:ind w:left="0"/>
              <w:jc w:val="center"/>
              <w:rPr>
                <w:b/>
                <w:bCs/>
                <w:sz w:val="24"/>
                <w:szCs w:val="24"/>
              </w:rPr>
            </w:pPr>
            <w:r w:rsidRPr="00B036EF">
              <w:rPr>
                <w:b/>
                <w:bCs/>
                <w:sz w:val="24"/>
                <w:szCs w:val="24"/>
              </w:rPr>
              <w:t>Recommended FY2</w:t>
            </w:r>
            <w:r w:rsidR="005A0FE8" w:rsidRPr="00B036EF">
              <w:rPr>
                <w:b/>
                <w:bCs/>
                <w:sz w:val="24"/>
                <w:szCs w:val="24"/>
              </w:rPr>
              <w:t>4</w:t>
            </w:r>
          </w:p>
        </w:tc>
      </w:tr>
      <w:tr w:rsidR="00A975D4" w:rsidRPr="00B036EF" w14:paraId="26C1E05E" w14:textId="77777777" w:rsidTr="00B036EF">
        <w:tc>
          <w:tcPr>
            <w:tcW w:w="4050" w:type="dxa"/>
          </w:tcPr>
          <w:p w14:paraId="44576F44" w14:textId="77777777" w:rsidR="00A975D4" w:rsidRPr="00B036EF" w:rsidRDefault="00A975D4" w:rsidP="00AE31E5">
            <w:pPr>
              <w:pStyle w:val="ListParagraph"/>
              <w:ind w:left="0"/>
              <w:rPr>
                <w:sz w:val="24"/>
                <w:szCs w:val="24"/>
                <w:highlight w:val="yellow"/>
              </w:rPr>
            </w:pPr>
            <w:r w:rsidRPr="00421399">
              <w:rPr>
                <w:sz w:val="24"/>
                <w:szCs w:val="24"/>
              </w:rPr>
              <w:t>Town Clerk/Tax Collector/Town Agent</w:t>
            </w:r>
          </w:p>
        </w:tc>
        <w:tc>
          <w:tcPr>
            <w:tcW w:w="2045" w:type="dxa"/>
          </w:tcPr>
          <w:p w14:paraId="69545513" w14:textId="77777777" w:rsidR="00A975D4" w:rsidRPr="00B036EF" w:rsidRDefault="00A975D4" w:rsidP="00AE31E5">
            <w:pPr>
              <w:pStyle w:val="ListParagraph"/>
              <w:ind w:left="0"/>
              <w:jc w:val="center"/>
              <w:rPr>
                <w:sz w:val="24"/>
                <w:szCs w:val="24"/>
                <w:highlight w:val="yellow"/>
              </w:rPr>
            </w:pPr>
            <w:r w:rsidRPr="00421399">
              <w:rPr>
                <w:sz w:val="24"/>
                <w:szCs w:val="24"/>
              </w:rPr>
              <w:t>$24,426</w:t>
            </w:r>
          </w:p>
        </w:tc>
        <w:tc>
          <w:tcPr>
            <w:tcW w:w="2900" w:type="dxa"/>
          </w:tcPr>
          <w:p w14:paraId="63509DC8" w14:textId="38544510" w:rsidR="00A975D4" w:rsidRPr="008A3296" w:rsidRDefault="009C0761" w:rsidP="00AE31E5">
            <w:pPr>
              <w:pStyle w:val="ListParagraph"/>
              <w:ind w:left="0"/>
              <w:jc w:val="center"/>
              <w:rPr>
                <w:sz w:val="24"/>
                <w:szCs w:val="24"/>
              </w:rPr>
            </w:pPr>
            <w:r w:rsidRPr="008A3296">
              <w:rPr>
                <w:sz w:val="24"/>
                <w:szCs w:val="24"/>
              </w:rPr>
              <w:t>$39,750</w:t>
            </w:r>
          </w:p>
        </w:tc>
      </w:tr>
      <w:tr w:rsidR="00A975D4" w:rsidRPr="00B036EF" w14:paraId="0A25091C" w14:textId="77777777" w:rsidTr="00B036EF">
        <w:tc>
          <w:tcPr>
            <w:tcW w:w="4050" w:type="dxa"/>
          </w:tcPr>
          <w:p w14:paraId="76C94066" w14:textId="310FE1E9" w:rsidR="00A975D4" w:rsidRPr="00B036EF" w:rsidRDefault="00A975D4" w:rsidP="00AE31E5">
            <w:pPr>
              <w:pStyle w:val="ListParagraph"/>
              <w:ind w:left="0"/>
              <w:rPr>
                <w:sz w:val="24"/>
                <w:szCs w:val="24"/>
              </w:rPr>
            </w:pPr>
            <w:r w:rsidRPr="00B036EF">
              <w:rPr>
                <w:sz w:val="24"/>
                <w:szCs w:val="24"/>
              </w:rPr>
              <w:t>Deputy Town Cler</w:t>
            </w:r>
            <w:r w:rsidR="00B4007D" w:rsidRPr="00B036EF">
              <w:rPr>
                <w:sz w:val="24"/>
                <w:szCs w:val="24"/>
              </w:rPr>
              <w:t>k</w:t>
            </w:r>
          </w:p>
        </w:tc>
        <w:tc>
          <w:tcPr>
            <w:tcW w:w="2045" w:type="dxa"/>
          </w:tcPr>
          <w:p w14:paraId="21B8897C" w14:textId="3188B723" w:rsidR="00A975D4" w:rsidRPr="00B036EF" w:rsidRDefault="00A975D4" w:rsidP="00AE31E5">
            <w:pPr>
              <w:pStyle w:val="ListParagraph"/>
              <w:ind w:left="0"/>
              <w:jc w:val="center"/>
              <w:rPr>
                <w:sz w:val="24"/>
                <w:szCs w:val="24"/>
              </w:rPr>
            </w:pPr>
            <w:r w:rsidRPr="00B036EF">
              <w:rPr>
                <w:sz w:val="24"/>
                <w:szCs w:val="24"/>
              </w:rPr>
              <w:t>$2</w:t>
            </w:r>
            <w:r w:rsidR="00C65441" w:rsidRPr="00B036EF">
              <w:rPr>
                <w:sz w:val="24"/>
                <w:szCs w:val="24"/>
              </w:rPr>
              <w:t>5,000</w:t>
            </w:r>
          </w:p>
        </w:tc>
        <w:tc>
          <w:tcPr>
            <w:tcW w:w="2900" w:type="dxa"/>
          </w:tcPr>
          <w:p w14:paraId="3F7F1A69" w14:textId="0B1590D1" w:rsidR="00A975D4" w:rsidRPr="00B036EF" w:rsidRDefault="00A975D4" w:rsidP="00AE31E5">
            <w:pPr>
              <w:pStyle w:val="ListParagraph"/>
              <w:ind w:left="0"/>
              <w:jc w:val="center"/>
              <w:rPr>
                <w:sz w:val="24"/>
                <w:szCs w:val="24"/>
              </w:rPr>
            </w:pPr>
            <w:r w:rsidRPr="00B036EF">
              <w:rPr>
                <w:sz w:val="24"/>
                <w:szCs w:val="24"/>
              </w:rPr>
              <w:t>$</w:t>
            </w:r>
            <w:r w:rsidR="00E11F4A" w:rsidRPr="00B036EF">
              <w:rPr>
                <w:sz w:val="24"/>
                <w:szCs w:val="24"/>
              </w:rPr>
              <w:t>13,500</w:t>
            </w:r>
          </w:p>
        </w:tc>
      </w:tr>
      <w:tr w:rsidR="00B4262A" w:rsidRPr="00B036EF" w14:paraId="051783AF" w14:textId="77777777" w:rsidTr="00B036EF">
        <w:tc>
          <w:tcPr>
            <w:tcW w:w="4050" w:type="dxa"/>
          </w:tcPr>
          <w:p w14:paraId="3961E022" w14:textId="45CBB762" w:rsidR="00B4262A" w:rsidRPr="00B036EF" w:rsidRDefault="00B4262A" w:rsidP="00B4262A">
            <w:pPr>
              <w:pStyle w:val="ListParagraph"/>
              <w:ind w:left="0"/>
              <w:rPr>
                <w:sz w:val="24"/>
                <w:szCs w:val="24"/>
              </w:rPr>
            </w:pPr>
            <w:r w:rsidRPr="00B036EF">
              <w:rPr>
                <w:sz w:val="24"/>
                <w:szCs w:val="24"/>
              </w:rPr>
              <w:t>Treasurer</w:t>
            </w:r>
            <w:r w:rsidR="009D78CC" w:rsidRPr="00B036EF">
              <w:rPr>
                <w:sz w:val="24"/>
                <w:szCs w:val="24"/>
              </w:rPr>
              <w:t xml:space="preserve"> </w:t>
            </w:r>
          </w:p>
        </w:tc>
        <w:tc>
          <w:tcPr>
            <w:tcW w:w="2045" w:type="dxa"/>
          </w:tcPr>
          <w:p w14:paraId="7AE04BE5" w14:textId="49646439" w:rsidR="00B4262A" w:rsidRPr="00B036EF" w:rsidRDefault="00B4262A" w:rsidP="001E18DA">
            <w:pPr>
              <w:pStyle w:val="ListParagraph"/>
              <w:ind w:left="0"/>
              <w:jc w:val="center"/>
              <w:rPr>
                <w:sz w:val="24"/>
                <w:szCs w:val="24"/>
              </w:rPr>
            </w:pPr>
            <w:r w:rsidRPr="00B036EF">
              <w:rPr>
                <w:sz w:val="24"/>
                <w:szCs w:val="24"/>
              </w:rPr>
              <w:t xml:space="preserve">$ </w:t>
            </w:r>
            <w:r w:rsidR="001B4D0D" w:rsidRPr="00B036EF">
              <w:rPr>
                <w:sz w:val="24"/>
                <w:szCs w:val="24"/>
              </w:rPr>
              <w:t>10</w:t>
            </w:r>
            <w:r w:rsidRPr="00B036EF">
              <w:rPr>
                <w:sz w:val="24"/>
                <w:szCs w:val="24"/>
              </w:rPr>
              <w:t>,000</w:t>
            </w:r>
          </w:p>
        </w:tc>
        <w:tc>
          <w:tcPr>
            <w:tcW w:w="2900" w:type="dxa"/>
          </w:tcPr>
          <w:p w14:paraId="09CC7E57" w14:textId="4814A29E" w:rsidR="00B4262A" w:rsidRPr="00B036EF" w:rsidRDefault="00B4262A" w:rsidP="00B4262A">
            <w:pPr>
              <w:pStyle w:val="ListParagraph"/>
              <w:ind w:left="0"/>
              <w:jc w:val="center"/>
              <w:rPr>
                <w:sz w:val="24"/>
                <w:szCs w:val="24"/>
              </w:rPr>
            </w:pPr>
            <w:r w:rsidRPr="00B036EF">
              <w:rPr>
                <w:sz w:val="24"/>
                <w:szCs w:val="24"/>
              </w:rPr>
              <w:t>$1</w:t>
            </w:r>
            <w:r w:rsidR="00E021F2">
              <w:rPr>
                <w:sz w:val="24"/>
                <w:szCs w:val="24"/>
              </w:rPr>
              <w:t>0</w:t>
            </w:r>
            <w:r w:rsidRPr="00B036EF">
              <w:rPr>
                <w:sz w:val="24"/>
                <w:szCs w:val="24"/>
              </w:rPr>
              <w:t>,000</w:t>
            </w:r>
          </w:p>
        </w:tc>
      </w:tr>
      <w:tr w:rsidR="001B4D0D" w:rsidRPr="00B036EF" w14:paraId="32FC12C3" w14:textId="77777777" w:rsidTr="00B036EF">
        <w:tc>
          <w:tcPr>
            <w:tcW w:w="4050" w:type="dxa"/>
          </w:tcPr>
          <w:p w14:paraId="13BA2321" w14:textId="66D8DCC8" w:rsidR="001B4D0D" w:rsidRPr="00B036EF" w:rsidRDefault="001B4D0D" w:rsidP="001B4D0D">
            <w:pPr>
              <w:pStyle w:val="ListParagraph"/>
              <w:ind w:left="0"/>
              <w:rPr>
                <w:sz w:val="24"/>
                <w:szCs w:val="24"/>
              </w:rPr>
            </w:pPr>
            <w:r w:rsidRPr="00B036EF">
              <w:rPr>
                <w:sz w:val="24"/>
                <w:szCs w:val="24"/>
              </w:rPr>
              <w:t>Deputy Treasurer</w:t>
            </w:r>
          </w:p>
        </w:tc>
        <w:tc>
          <w:tcPr>
            <w:tcW w:w="2045" w:type="dxa"/>
          </w:tcPr>
          <w:p w14:paraId="66E25CD6" w14:textId="110353DB" w:rsidR="001B4D0D" w:rsidRPr="00B036EF" w:rsidRDefault="001B4D0D" w:rsidP="001B4D0D">
            <w:pPr>
              <w:pStyle w:val="ListParagraph"/>
              <w:ind w:left="0"/>
              <w:jc w:val="center"/>
              <w:rPr>
                <w:sz w:val="24"/>
                <w:szCs w:val="24"/>
              </w:rPr>
            </w:pPr>
            <w:r w:rsidRPr="00B036EF">
              <w:rPr>
                <w:sz w:val="24"/>
                <w:szCs w:val="24"/>
              </w:rPr>
              <w:t xml:space="preserve">$ 1,500 </w:t>
            </w:r>
          </w:p>
        </w:tc>
        <w:tc>
          <w:tcPr>
            <w:tcW w:w="2900" w:type="dxa"/>
          </w:tcPr>
          <w:p w14:paraId="15107242" w14:textId="749DCF35" w:rsidR="001B4D0D" w:rsidRPr="00B036EF" w:rsidRDefault="001B4D0D" w:rsidP="001B4D0D">
            <w:pPr>
              <w:pStyle w:val="ListParagraph"/>
              <w:ind w:left="0"/>
              <w:jc w:val="center"/>
              <w:rPr>
                <w:sz w:val="24"/>
                <w:szCs w:val="24"/>
              </w:rPr>
            </w:pPr>
            <w:r w:rsidRPr="00B036EF">
              <w:rPr>
                <w:sz w:val="24"/>
                <w:szCs w:val="24"/>
              </w:rPr>
              <w:t xml:space="preserve">$ 1,500 </w:t>
            </w:r>
          </w:p>
        </w:tc>
      </w:tr>
      <w:tr w:rsidR="001B4D0D" w:rsidRPr="00B036EF" w14:paraId="4FB2D60B" w14:textId="77777777" w:rsidTr="00B036EF">
        <w:tc>
          <w:tcPr>
            <w:tcW w:w="4050" w:type="dxa"/>
          </w:tcPr>
          <w:p w14:paraId="49DB3E47" w14:textId="77777777" w:rsidR="001B4D0D" w:rsidRPr="00B036EF" w:rsidRDefault="001B4D0D" w:rsidP="001B4D0D">
            <w:pPr>
              <w:pStyle w:val="ListParagraph"/>
              <w:ind w:left="0"/>
              <w:rPr>
                <w:sz w:val="24"/>
                <w:szCs w:val="24"/>
              </w:rPr>
            </w:pPr>
            <w:r w:rsidRPr="00B036EF">
              <w:rPr>
                <w:sz w:val="24"/>
                <w:szCs w:val="24"/>
              </w:rPr>
              <w:t>First Selectman</w:t>
            </w:r>
          </w:p>
        </w:tc>
        <w:tc>
          <w:tcPr>
            <w:tcW w:w="2045" w:type="dxa"/>
          </w:tcPr>
          <w:p w14:paraId="7AF11217" w14:textId="77777777" w:rsidR="001B4D0D" w:rsidRPr="00B036EF" w:rsidRDefault="001B4D0D" w:rsidP="001B4D0D">
            <w:pPr>
              <w:pStyle w:val="ListParagraph"/>
              <w:ind w:left="0"/>
              <w:jc w:val="center"/>
              <w:rPr>
                <w:sz w:val="24"/>
                <w:szCs w:val="24"/>
              </w:rPr>
            </w:pPr>
            <w:r w:rsidRPr="00B036EF">
              <w:rPr>
                <w:sz w:val="24"/>
                <w:szCs w:val="24"/>
              </w:rPr>
              <w:t>$ 5,000</w:t>
            </w:r>
          </w:p>
        </w:tc>
        <w:tc>
          <w:tcPr>
            <w:tcW w:w="2900" w:type="dxa"/>
          </w:tcPr>
          <w:p w14:paraId="0D4FF691" w14:textId="77777777" w:rsidR="001B4D0D" w:rsidRPr="00B036EF" w:rsidRDefault="001B4D0D" w:rsidP="001B4D0D">
            <w:pPr>
              <w:pStyle w:val="ListParagraph"/>
              <w:ind w:left="0"/>
              <w:jc w:val="center"/>
              <w:rPr>
                <w:sz w:val="24"/>
                <w:szCs w:val="24"/>
              </w:rPr>
            </w:pPr>
            <w:r w:rsidRPr="00B036EF">
              <w:rPr>
                <w:sz w:val="24"/>
                <w:szCs w:val="24"/>
              </w:rPr>
              <w:t>$ 5,000</w:t>
            </w:r>
          </w:p>
        </w:tc>
      </w:tr>
      <w:tr w:rsidR="001B4D0D" w:rsidRPr="00B036EF" w14:paraId="4CBFB83F" w14:textId="77777777" w:rsidTr="00B036EF">
        <w:tc>
          <w:tcPr>
            <w:tcW w:w="4050" w:type="dxa"/>
          </w:tcPr>
          <w:p w14:paraId="1ACA34C5" w14:textId="77777777" w:rsidR="001B4D0D" w:rsidRPr="00B036EF" w:rsidRDefault="001B4D0D" w:rsidP="001B4D0D">
            <w:pPr>
              <w:pStyle w:val="ListParagraph"/>
              <w:ind w:left="0"/>
              <w:rPr>
                <w:sz w:val="24"/>
                <w:szCs w:val="24"/>
              </w:rPr>
            </w:pPr>
            <w:r w:rsidRPr="00B036EF">
              <w:rPr>
                <w:sz w:val="24"/>
                <w:szCs w:val="24"/>
              </w:rPr>
              <w:t>Second Selectman</w:t>
            </w:r>
          </w:p>
        </w:tc>
        <w:tc>
          <w:tcPr>
            <w:tcW w:w="2045" w:type="dxa"/>
          </w:tcPr>
          <w:p w14:paraId="5A573C10" w14:textId="77777777" w:rsidR="001B4D0D" w:rsidRPr="00B036EF" w:rsidRDefault="001B4D0D" w:rsidP="001B4D0D">
            <w:pPr>
              <w:pStyle w:val="ListParagraph"/>
              <w:ind w:left="0"/>
              <w:jc w:val="center"/>
              <w:rPr>
                <w:sz w:val="24"/>
                <w:szCs w:val="24"/>
              </w:rPr>
            </w:pPr>
            <w:r w:rsidRPr="00B036EF">
              <w:rPr>
                <w:sz w:val="24"/>
                <w:szCs w:val="24"/>
              </w:rPr>
              <w:t>$ 5,000</w:t>
            </w:r>
          </w:p>
        </w:tc>
        <w:tc>
          <w:tcPr>
            <w:tcW w:w="2900" w:type="dxa"/>
          </w:tcPr>
          <w:p w14:paraId="5FA80B20" w14:textId="77777777" w:rsidR="001B4D0D" w:rsidRPr="00B036EF" w:rsidRDefault="001B4D0D" w:rsidP="001B4D0D">
            <w:pPr>
              <w:pStyle w:val="ListParagraph"/>
              <w:ind w:left="0"/>
              <w:jc w:val="center"/>
              <w:rPr>
                <w:sz w:val="24"/>
                <w:szCs w:val="24"/>
              </w:rPr>
            </w:pPr>
            <w:r w:rsidRPr="00B036EF">
              <w:rPr>
                <w:sz w:val="24"/>
                <w:szCs w:val="24"/>
              </w:rPr>
              <w:t>$ 5,000</w:t>
            </w:r>
          </w:p>
        </w:tc>
      </w:tr>
      <w:tr w:rsidR="001B4D0D" w:rsidRPr="00B036EF" w14:paraId="2C366E23" w14:textId="77777777" w:rsidTr="00B036EF">
        <w:tc>
          <w:tcPr>
            <w:tcW w:w="4050" w:type="dxa"/>
          </w:tcPr>
          <w:p w14:paraId="720C18C2" w14:textId="1E256CD4" w:rsidR="001B4D0D" w:rsidRPr="00B036EF" w:rsidRDefault="001B4D0D" w:rsidP="001B4D0D">
            <w:pPr>
              <w:pStyle w:val="ListParagraph"/>
              <w:ind w:left="0"/>
              <w:rPr>
                <w:sz w:val="24"/>
                <w:szCs w:val="24"/>
              </w:rPr>
            </w:pPr>
            <w:r w:rsidRPr="00B036EF">
              <w:rPr>
                <w:sz w:val="24"/>
                <w:szCs w:val="24"/>
              </w:rPr>
              <w:t>Third Selectman</w:t>
            </w:r>
          </w:p>
        </w:tc>
        <w:tc>
          <w:tcPr>
            <w:tcW w:w="2045" w:type="dxa"/>
          </w:tcPr>
          <w:p w14:paraId="551EBC71" w14:textId="15617CD3" w:rsidR="001B4D0D" w:rsidRPr="00B036EF" w:rsidRDefault="001B4D0D" w:rsidP="001B4D0D">
            <w:pPr>
              <w:pStyle w:val="ListParagraph"/>
              <w:ind w:left="0"/>
              <w:jc w:val="center"/>
              <w:rPr>
                <w:sz w:val="24"/>
                <w:szCs w:val="24"/>
              </w:rPr>
            </w:pPr>
            <w:r w:rsidRPr="00B036EF">
              <w:rPr>
                <w:sz w:val="24"/>
                <w:szCs w:val="24"/>
              </w:rPr>
              <w:t>$ 5,000</w:t>
            </w:r>
          </w:p>
        </w:tc>
        <w:tc>
          <w:tcPr>
            <w:tcW w:w="2900" w:type="dxa"/>
          </w:tcPr>
          <w:p w14:paraId="17301F88" w14:textId="1583EF4F" w:rsidR="001B4D0D" w:rsidRPr="00B036EF" w:rsidRDefault="001B4D0D" w:rsidP="001B4D0D">
            <w:pPr>
              <w:pStyle w:val="ListParagraph"/>
              <w:ind w:left="0"/>
              <w:jc w:val="center"/>
              <w:rPr>
                <w:sz w:val="24"/>
                <w:szCs w:val="24"/>
              </w:rPr>
            </w:pPr>
            <w:r w:rsidRPr="00B036EF">
              <w:rPr>
                <w:sz w:val="24"/>
                <w:szCs w:val="24"/>
              </w:rPr>
              <w:t>$ 5,000</w:t>
            </w:r>
          </w:p>
        </w:tc>
      </w:tr>
      <w:tr w:rsidR="001B4D0D" w:rsidRPr="00B036EF" w14:paraId="63E7D8CC" w14:textId="77777777" w:rsidTr="00B036EF">
        <w:tc>
          <w:tcPr>
            <w:tcW w:w="4050" w:type="dxa"/>
          </w:tcPr>
          <w:p w14:paraId="3F2C045D" w14:textId="2715DD63" w:rsidR="001B4D0D" w:rsidRPr="00B036EF" w:rsidRDefault="001B4D0D" w:rsidP="001B4D0D">
            <w:pPr>
              <w:pStyle w:val="ListParagraph"/>
              <w:ind w:left="0"/>
              <w:rPr>
                <w:sz w:val="24"/>
                <w:szCs w:val="24"/>
              </w:rPr>
            </w:pPr>
            <w:r w:rsidRPr="00B036EF">
              <w:rPr>
                <w:sz w:val="24"/>
                <w:szCs w:val="24"/>
              </w:rPr>
              <w:t>Town Administrator</w:t>
            </w:r>
          </w:p>
        </w:tc>
        <w:tc>
          <w:tcPr>
            <w:tcW w:w="2045" w:type="dxa"/>
          </w:tcPr>
          <w:p w14:paraId="16B040D9" w14:textId="57D5BD5B" w:rsidR="001B4D0D" w:rsidRPr="00B036EF" w:rsidRDefault="001B4D0D" w:rsidP="001B4D0D">
            <w:pPr>
              <w:pStyle w:val="ListParagraph"/>
              <w:ind w:left="0"/>
              <w:jc w:val="center"/>
              <w:rPr>
                <w:sz w:val="24"/>
                <w:szCs w:val="24"/>
              </w:rPr>
            </w:pPr>
            <w:r w:rsidRPr="00B036EF">
              <w:rPr>
                <w:sz w:val="24"/>
                <w:szCs w:val="24"/>
              </w:rPr>
              <w:t>$18,200</w:t>
            </w:r>
          </w:p>
        </w:tc>
        <w:tc>
          <w:tcPr>
            <w:tcW w:w="2900" w:type="dxa"/>
          </w:tcPr>
          <w:p w14:paraId="02B48F3D" w14:textId="3A32CA5D" w:rsidR="001B4D0D" w:rsidRPr="00B036EF" w:rsidRDefault="001B4D0D" w:rsidP="001B4D0D">
            <w:pPr>
              <w:pStyle w:val="ListParagraph"/>
              <w:ind w:left="0"/>
              <w:jc w:val="center"/>
              <w:rPr>
                <w:sz w:val="24"/>
                <w:szCs w:val="24"/>
              </w:rPr>
            </w:pPr>
            <w:r w:rsidRPr="00B036EF">
              <w:rPr>
                <w:sz w:val="24"/>
                <w:szCs w:val="24"/>
              </w:rPr>
              <w:t>$19,000</w:t>
            </w:r>
          </w:p>
        </w:tc>
      </w:tr>
      <w:tr w:rsidR="001B4D0D" w:rsidRPr="00B036EF" w14:paraId="61931751" w14:textId="77777777" w:rsidTr="00B036EF">
        <w:tc>
          <w:tcPr>
            <w:tcW w:w="4050" w:type="dxa"/>
          </w:tcPr>
          <w:p w14:paraId="14913AE2" w14:textId="77777777" w:rsidR="001B4D0D" w:rsidRPr="00B036EF" w:rsidRDefault="001B4D0D" w:rsidP="001B4D0D">
            <w:pPr>
              <w:pStyle w:val="ListParagraph"/>
              <w:ind w:left="0"/>
              <w:rPr>
                <w:sz w:val="24"/>
                <w:szCs w:val="24"/>
              </w:rPr>
            </w:pPr>
            <w:r w:rsidRPr="00B036EF">
              <w:rPr>
                <w:sz w:val="24"/>
                <w:szCs w:val="24"/>
              </w:rPr>
              <w:t>Code Enforcement Officer</w:t>
            </w:r>
          </w:p>
        </w:tc>
        <w:tc>
          <w:tcPr>
            <w:tcW w:w="2045" w:type="dxa"/>
          </w:tcPr>
          <w:p w14:paraId="228CADB2" w14:textId="77777777" w:rsidR="001B4D0D" w:rsidRPr="00B036EF" w:rsidRDefault="001B4D0D" w:rsidP="001B4D0D">
            <w:pPr>
              <w:pStyle w:val="ListParagraph"/>
              <w:ind w:left="0"/>
              <w:jc w:val="center"/>
              <w:rPr>
                <w:sz w:val="24"/>
                <w:szCs w:val="24"/>
              </w:rPr>
            </w:pPr>
            <w:r w:rsidRPr="00B036EF">
              <w:rPr>
                <w:sz w:val="24"/>
                <w:szCs w:val="24"/>
              </w:rPr>
              <w:t>$ 5,250</w:t>
            </w:r>
          </w:p>
        </w:tc>
        <w:tc>
          <w:tcPr>
            <w:tcW w:w="2900" w:type="dxa"/>
          </w:tcPr>
          <w:p w14:paraId="09F044FB" w14:textId="77777777" w:rsidR="001B4D0D" w:rsidRPr="00B036EF" w:rsidRDefault="001B4D0D" w:rsidP="001B4D0D">
            <w:pPr>
              <w:pStyle w:val="ListParagraph"/>
              <w:ind w:left="0"/>
              <w:jc w:val="center"/>
              <w:rPr>
                <w:sz w:val="24"/>
                <w:szCs w:val="24"/>
              </w:rPr>
            </w:pPr>
            <w:r w:rsidRPr="00B036EF">
              <w:rPr>
                <w:sz w:val="24"/>
                <w:szCs w:val="24"/>
              </w:rPr>
              <w:t>$ 5,250</w:t>
            </w:r>
          </w:p>
        </w:tc>
      </w:tr>
      <w:tr w:rsidR="001B4D0D" w:rsidRPr="00B036EF" w14:paraId="244C968D" w14:textId="77777777" w:rsidTr="00B036EF">
        <w:tc>
          <w:tcPr>
            <w:tcW w:w="4050" w:type="dxa"/>
          </w:tcPr>
          <w:p w14:paraId="62F258DD" w14:textId="77777777" w:rsidR="001B4D0D" w:rsidRPr="00B036EF" w:rsidRDefault="001B4D0D" w:rsidP="001B4D0D">
            <w:pPr>
              <w:pStyle w:val="ListParagraph"/>
              <w:ind w:left="0"/>
              <w:rPr>
                <w:sz w:val="24"/>
                <w:szCs w:val="24"/>
              </w:rPr>
            </w:pPr>
            <w:r w:rsidRPr="00B036EF">
              <w:rPr>
                <w:sz w:val="24"/>
                <w:szCs w:val="24"/>
              </w:rPr>
              <w:t>Fire Chief</w:t>
            </w:r>
          </w:p>
        </w:tc>
        <w:tc>
          <w:tcPr>
            <w:tcW w:w="2045" w:type="dxa"/>
          </w:tcPr>
          <w:p w14:paraId="0647F958" w14:textId="77777777" w:rsidR="001B4D0D" w:rsidRPr="00B036EF" w:rsidRDefault="001B4D0D" w:rsidP="001B4D0D">
            <w:pPr>
              <w:pStyle w:val="ListParagraph"/>
              <w:ind w:left="0"/>
              <w:jc w:val="center"/>
              <w:rPr>
                <w:sz w:val="24"/>
                <w:szCs w:val="24"/>
              </w:rPr>
            </w:pPr>
            <w:r w:rsidRPr="00B036EF">
              <w:rPr>
                <w:sz w:val="24"/>
                <w:szCs w:val="24"/>
              </w:rPr>
              <w:t>$ 9,500</w:t>
            </w:r>
          </w:p>
        </w:tc>
        <w:tc>
          <w:tcPr>
            <w:tcW w:w="2900" w:type="dxa"/>
          </w:tcPr>
          <w:p w14:paraId="12355D65" w14:textId="77777777" w:rsidR="001B4D0D" w:rsidRPr="00B036EF" w:rsidRDefault="001B4D0D" w:rsidP="001B4D0D">
            <w:pPr>
              <w:pStyle w:val="ListParagraph"/>
              <w:ind w:left="0"/>
              <w:jc w:val="center"/>
              <w:rPr>
                <w:sz w:val="24"/>
                <w:szCs w:val="24"/>
              </w:rPr>
            </w:pPr>
            <w:r w:rsidRPr="00B036EF">
              <w:rPr>
                <w:sz w:val="24"/>
                <w:szCs w:val="24"/>
              </w:rPr>
              <w:t>$ 9,500</w:t>
            </w:r>
          </w:p>
        </w:tc>
      </w:tr>
      <w:tr w:rsidR="001B4D0D" w:rsidRPr="00B036EF" w14:paraId="1F8BCE72" w14:textId="77777777" w:rsidTr="00B036EF">
        <w:tc>
          <w:tcPr>
            <w:tcW w:w="4050" w:type="dxa"/>
          </w:tcPr>
          <w:p w14:paraId="2938752B" w14:textId="77777777" w:rsidR="001B4D0D" w:rsidRPr="00B036EF" w:rsidRDefault="001B4D0D" w:rsidP="001B4D0D">
            <w:pPr>
              <w:pStyle w:val="ListParagraph"/>
              <w:ind w:left="0"/>
              <w:rPr>
                <w:sz w:val="24"/>
                <w:szCs w:val="24"/>
              </w:rPr>
            </w:pPr>
            <w:r w:rsidRPr="00B036EF">
              <w:rPr>
                <w:sz w:val="24"/>
                <w:szCs w:val="24"/>
              </w:rPr>
              <w:t>Road Commissioner</w:t>
            </w:r>
          </w:p>
        </w:tc>
        <w:tc>
          <w:tcPr>
            <w:tcW w:w="2045" w:type="dxa"/>
          </w:tcPr>
          <w:p w14:paraId="75F3B335" w14:textId="77777777" w:rsidR="001B4D0D" w:rsidRPr="00B036EF" w:rsidRDefault="001B4D0D" w:rsidP="001B4D0D">
            <w:pPr>
              <w:pStyle w:val="ListParagraph"/>
              <w:ind w:left="0"/>
              <w:jc w:val="center"/>
              <w:rPr>
                <w:sz w:val="24"/>
                <w:szCs w:val="24"/>
              </w:rPr>
            </w:pPr>
            <w:r w:rsidRPr="00B036EF">
              <w:rPr>
                <w:sz w:val="24"/>
                <w:szCs w:val="24"/>
              </w:rPr>
              <w:t>$10,000</w:t>
            </w:r>
          </w:p>
        </w:tc>
        <w:tc>
          <w:tcPr>
            <w:tcW w:w="2900" w:type="dxa"/>
          </w:tcPr>
          <w:p w14:paraId="212EE820" w14:textId="77777777" w:rsidR="001B4D0D" w:rsidRPr="00B036EF" w:rsidRDefault="001B4D0D" w:rsidP="001B4D0D">
            <w:pPr>
              <w:pStyle w:val="ListParagraph"/>
              <w:ind w:left="0"/>
              <w:jc w:val="center"/>
              <w:rPr>
                <w:sz w:val="24"/>
                <w:szCs w:val="24"/>
              </w:rPr>
            </w:pPr>
            <w:r w:rsidRPr="00B036EF">
              <w:rPr>
                <w:sz w:val="24"/>
                <w:szCs w:val="24"/>
              </w:rPr>
              <w:t>$10,000</w:t>
            </w:r>
          </w:p>
        </w:tc>
      </w:tr>
      <w:tr w:rsidR="001B4D0D" w:rsidRPr="00B036EF" w14:paraId="085FC317" w14:textId="77777777" w:rsidTr="00B036EF">
        <w:tc>
          <w:tcPr>
            <w:tcW w:w="4050" w:type="dxa"/>
          </w:tcPr>
          <w:p w14:paraId="517BB571" w14:textId="77777777" w:rsidR="001B4D0D" w:rsidRPr="00B036EF" w:rsidRDefault="001B4D0D" w:rsidP="001B4D0D">
            <w:pPr>
              <w:pStyle w:val="ListParagraph"/>
              <w:ind w:left="0"/>
              <w:rPr>
                <w:sz w:val="24"/>
                <w:szCs w:val="24"/>
              </w:rPr>
            </w:pPr>
            <w:r w:rsidRPr="00B036EF">
              <w:rPr>
                <w:sz w:val="24"/>
                <w:szCs w:val="24"/>
              </w:rPr>
              <w:t>Animal Control Officer</w:t>
            </w:r>
          </w:p>
        </w:tc>
        <w:tc>
          <w:tcPr>
            <w:tcW w:w="2045" w:type="dxa"/>
          </w:tcPr>
          <w:p w14:paraId="11EC9B93" w14:textId="77777777" w:rsidR="001B4D0D" w:rsidRPr="00B036EF" w:rsidRDefault="001B4D0D" w:rsidP="001B4D0D">
            <w:pPr>
              <w:pStyle w:val="ListParagraph"/>
              <w:ind w:left="0"/>
              <w:jc w:val="center"/>
              <w:rPr>
                <w:sz w:val="24"/>
                <w:szCs w:val="24"/>
              </w:rPr>
            </w:pPr>
            <w:r w:rsidRPr="00B036EF">
              <w:rPr>
                <w:sz w:val="24"/>
                <w:szCs w:val="24"/>
              </w:rPr>
              <w:t>$ 4,000</w:t>
            </w:r>
          </w:p>
        </w:tc>
        <w:tc>
          <w:tcPr>
            <w:tcW w:w="2900" w:type="dxa"/>
          </w:tcPr>
          <w:p w14:paraId="3D1922FB" w14:textId="77777777" w:rsidR="001B4D0D" w:rsidRPr="00B036EF" w:rsidRDefault="001B4D0D" w:rsidP="001B4D0D">
            <w:pPr>
              <w:pStyle w:val="ListParagraph"/>
              <w:ind w:left="0"/>
              <w:jc w:val="center"/>
              <w:rPr>
                <w:sz w:val="24"/>
                <w:szCs w:val="24"/>
              </w:rPr>
            </w:pPr>
            <w:r w:rsidRPr="00B036EF">
              <w:rPr>
                <w:sz w:val="24"/>
                <w:szCs w:val="24"/>
              </w:rPr>
              <w:t>$ 4,000</w:t>
            </w:r>
          </w:p>
        </w:tc>
      </w:tr>
      <w:tr w:rsidR="001B4D0D" w:rsidRPr="00B036EF" w14:paraId="668AE3F6" w14:textId="77777777" w:rsidTr="00B036EF">
        <w:tc>
          <w:tcPr>
            <w:tcW w:w="4050" w:type="dxa"/>
          </w:tcPr>
          <w:p w14:paraId="5CCBFCE8" w14:textId="77777777" w:rsidR="001B4D0D" w:rsidRPr="00B036EF" w:rsidRDefault="001B4D0D" w:rsidP="001B4D0D">
            <w:pPr>
              <w:pStyle w:val="ListParagraph"/>
              <w:ind w:left="0"/>
              <w:rPr>
                <w:sz w:val="24"/>
                <w:szCs w:val="24"/>
              </w:rPr>
            </w:pPr>
            <w:r w:rsidRPr="00B036EF">
              <w:rPr>
                <w:sz w:val="24"/>
                <w:szCs w:val="24"/>
              </w:rPr>
              <w:t>Registrar of Voters</w:t>
            </w:r>
          </w:p>
        </w:tc>
        <w:tc>
          <w:tcPr>
            <w:tcW w:w="2045" w:type="dxa"/>
          </w:tcPr>
          <w:p w14:paraId="18B228ED" w14:textId="5ABD072B" w:rsidR="001B4D0D" w:rsidRPr="00B036EF" w:rsidRDefault="001B4D0D" w:rsidP="001B4D0D">
            <w:pPr>
              <w:pStyle w:val="ListParagraph"/>
              <w:ind w:left="0"/>
              <w:jc w:val="center"/>
              <w:rPr>
                <w:sz w:val="24"/>
                <w:szCs w:val="24"/>
              </w:rPr>
            </w:pPr>
            <w:r w:rsidRPr="00B036EF">
              <w:rPr>
                <w:sz w:val="24"/>
                <w:szCs w:val="24"/>
              </w:rPr>
              <w:t xml:space="preserve">$    </w:t>
            </w:r>
            <w:r w:rsidR="00224B24" w:rsidRPr="00B036EF">
              <w:rPr>
                <w:sz w:val="24"/>
                <w:szCs w:val="24"/>
              </w:rPr>
              <w:t>1,000</w:t>
            </w:r>
          </w:p>
        </w:tc>
        <w:tc>
          <w:tcPr>
            <w:tcW w:w="2900" w:type="dxa"/>
          </w:tcPr>
          <w:p w14:paraId="05D8BB02" w14:textId="77777777" w:rsidR="001B4D0D" w:rsidRPr="00B036EF" w:rsidRDefault="001B4D0D" w:rsidP="001B4D0D">
            <w:pPr>
              <w:pStyle w:val="ListParagraph"/>
              <w:ind w:left="0"/>
              <w:jc w:val="center"/>
              <w:rPr>
                <w:sz w:val="24"/>
                <w:szCs w:val="24"/>
              </w:rPr>
            </w:pPr>
            <w:r w:rsidRPr="00B036EF">
              <w:rPr>
                <w:sz w:val="24"/>
                <w:szCs w:val="24"/>
              </w:rPr>
              <w:t>$ 1,000</w:t>
            </w:r>
          </w:p>
        </w:tc>
      </w:tr>
      <w:tr w:rsidR="001B4D0D" w:rsidRPr="00B036EF" w14:paraId="3C4432AC" w14:textId="77777777" w:rsidTr="00B036EF">
        <w:tc>
          <w:tcPr>
            <w:tcW w:w="4050" w:type="dxa"/>
          </w:tcPr>
          <w:p w14:paraId="795842F5" w14:textId="77777777" w:rsidR="001B4D0D" w:rsidRPr="00B036EF" w:rsidRDefault="001B4D0D" w:rsidP="001B4D0D">
            <w:pPr>
              <w:pStyle w:val="ListParagraph"/>
              <w:ind w:left="0"/>
              <w:rPr>
                <w:sz w:val="24"/>
                <w:szCs w:val="24"/>
              </w:rPr>
            </w:pPr>
            <w:r w:rsidRPr="00B036EF">
              <w:rPr>
                <w:sz w:val="24"/>
                <w:szCs w:val="24"/>
              </w:rPr>
              <w:t>Plumbing Inspector</w:t>
            </w:r>
          </w:p>
        </w:tc>
        <w:tc>
          <w:tcPr>
            <w:tcW w:w="2045" w:type="dxa"/>
          </w:tcPr>
          <w:p w14:paraId="4A0DB51A" w14:textId="77777777" w:rsidR="001B4D0D" w:rsidRPr="00B036EF" w:rsidRDefault="001B4D0D" w:rsidP="001B4D0D">
            <w:pPr>
              <w:pStyle w:val="ListParagraph"/>
              <w:ind w:left="0"/>
              <w:jc w:val="center"/>
              <w:rPr>
                <w:sz w:val="24"/>
                <w:szCs w:val="24"/>
              </w:rPr>
            </w:pPr>
            <w:r w:rsidRPr="00B036EF">
              <w:rPr>
                <w:sz w:val="24"/>
                <w:szCs w:val="24"/>
              </w:rPr>
              <w:t>$   500</w:t>
            </w:r>
          </w:p>
        </w:tc>
        <w:tc>
          <w:tcPr>
            <w:tcW w:w="2900" w:type="dxa"/>
          </w:tcPr>
          <w:p w14:paraId="0AE98947" w14:textId="77777777" w:rsidR="001B4D0D" w:rsidRPr="00B036EF" w:rsidRDefault="001B4D0D" w:rsidP="001B4D0D">
            <w:pPr>
              <w:pStyle w:val="ListParagraph"/>
              <w:ind w:left="0"/>
              <w:jc w:val="center"/>
              <w:rPr>
                <w:sz w:val="24"/>
                <w:szCs w:val="24"/>
              </w:rPr>
            </w:pPr>
            <w:r w:rsidRPr="00B036EF">
              <w:rPr>
                <w:sz w:val="24"/>
                <w:szCs w:val="24"/>
              </w:rPr>
              <w:t>$ 500</w:t>
            </w:r>
          </w:p>
        </w:tc>
      </w:tr>
      <w:tr w:rsidR="001B4D0D" w:rsidRPr="00B036EF" w14:paraId="1C4AB15D" w14:textId="77777777" w:rsidTr="00B036EF">
        <w:tc>
          <w:tcPr>
            <w:tcW w:w="4050" w:type="dxa"/>
          </w:tcPr>
          <w:p w14:paraId="1F58CE12" w14:textId="77777777" w:rsidR="001B4D0D" w:rsidRPr="00B036EF" w:rsidRDefault="001B4D0D" w:rsidP="001B4D0D">
            <w:pPr>
              <w:pStyle w:val="ListParagraph"/>
              <w:ind w:left="0"/>
              <w:rPr>
                <w:sz w:val="24"/>
                <w:szCs w:val="24"/>
              </w:rPr>
            </w:pPr>
            <w:r w:rsidRPr="00B036EF">
              <w:rPr>
                <w:sz w:val="24"/>
                <w:szCs w:val="24"/>
              </w:rPr>
              <w:t>E911 Addressing Officer</w:t>
            </w:r>
          </w:p>
        </w:tc>
        <w:tc>
          <w:tcPr>
            <w:tcW w:w="2045" w:type="dxa"/>
          </w:tcPr>
          <w:p w14:paraId="2CE65D5C" w14:textId="161B3112" w:rsidR="001B4D0D" w:rsidRPr="00B036EF" w:rsidRDefault="001B4D0D" w:rsidP="001B4D0D">
            <w:pPr>
              <w:pStyle w:val="ListParagraph"/>
              <w:ind w:left="0"/>
              <w:jc w:val="center"/>
              <w:rPr>
                <w:sz w:val="24"/>
                <w:szCs w:val="24"/>
              </w:rPr>
            </w:pPr>
            <w:r w:rsidRPr="00B036EF">
              <w:rPr>
                <w:sz w:val="24"/>
                <w:szCs w:val="24"/>
              </w:rPr>
              <w:t xml:space="preserve">$   </w:t>
            </w:r>
            <w:r w:rsidR="00224B24" w:rsidRPr="00B036EF">
              <w:rPr>
                <w:sz w:val="24"/>
                <w:szCs w:val="24"/>
              </w:rPr>
              <w:t>1,0</w:t>
            </w:r>
            <w:r w:rsidRPr="00B036EF">
              <w:rPr>
                <w:sz w:val="24"/>
                <w:szCs w:val="24"/>
              </w:rPr>
              <w:t>00</w:t>
            </w:r>
          </w:p>
        </w:tc>
        <w:tc>
          <w:tcPr>
            <w:tcW w:w="2900" w:type="dxa"/>
          </w:tcPr>
          <w:p w14:paraId="1C985D94" w14:textId="77777777" w:rsidR="001B4D0D" w:rsidRPr="00B036EF" w:rsidRDefault="001B4D0D" w:rsidP="001B4D0D">
            <w:pPr>
              <w:pStyle w:val="ListParagraph"/>
              <w:ind w:left="0"/>
              <w:jc w:val="center"/>
              <w:rPr>
                <w:sz w:val="24"/>
                <w:szCs w:val="24"/>
              </w:rPr>
            </w:pPr>
            <w:r w:rsidRPr="00B036EF">
              <w:rPr>
                <w:sz w:val="24"/>
                <w:szCs w:val="24"/>
              </w:rPr>
              <w:t>$1,000</w:t>
            </w:r>
          </w:p>
        </w:tc>
      </w:tr>
      <w:tr w:rsidR="001B4D0D" w:rsidRPr="00B036EF" w14:paraId="7038295E" w14:textId="77777777" w:rsidTr="00B036EF">
        <w:tc>
          <w:tcPr>
            <w:tcW w:w="4050" w:type="dxa"/>
          </w:tcPr>
          <w:p w14:paraId="7882F1E8" w14:textId="77777777" w:rsidR="001B4D0D" w:rsidRPr="00B036EF" w:rsidRDefault="001B4D0D" w:rsidP="001B4D0D">
            <w:pPr>
              <w:pStyle w:val="ListParagraph"/>
              <w:ind w:left="0"/>
              <w:rPr>
                <w:sz w:val="24"/>
                <w:szCs w:val="24"/>
              </w:rPr>
            </w:pPr>
            <w:r w:rsidRPr="00B036EF">
              <w:rPr>
                <w:sz w:val="24"/>
                <w:szCs w:val="24"/>
              </w:rPr>
              <w:lastRenderedPageBreak/>
              <w:t>Emergency Management Director</w:t>
            </w:r>
          </w:p>
        </w:tc>
        <w:tc>
          <w:tcPr>
            <w:tcW w:w="2045" w:type="dxa"/>
          </w:tcPr>
          <w:p w14:paraId="5287492A" w14:textId="77777777" w:rsidR="001B4D0D" w:rsidRPr="00B036EF" w:rsidRDefault="001B4D0D" w:rsidP="001B4D0D">
            <w:pPr>
              <w:pStyle w:val="ListParagraph"/>
              <w:ind w:left="0"/>
              <w:jc w:val="center"/>
              <w:rPr>
                <w:sz w:val="24"/>
                <w:szCs w:val="24"/>
              </w:rPr>
            </w:pPr>
            <w:r w:rsidRPr="00B036EF">
              <w:rPr>
                <w:sz w:val="24"/>
                <w:szCs w:val="24"/>
              </w:rPr>
              <w:t>$ 1,500</w:t>
            </w:r>
          </w:p>
        </w:tc>
        <w:tc>
          <w:tcPr>
            <w:tcW w:w="2900" w:type="dxa"/>
          </w:tcPr>
          <w:p w14:paraId="2B0EC213" w14:textId="77777777" w:rsidR="001B4D0D" w:rsidRPr="00B036EF" w:rsidRDefault="001B4D0D" w:rsidP="001B4D0D">
            <w:pPr>
              <w:pStyle w:val="ListParagraph"/>
              <w:ind w:left="0"/>
              <w:jc w:val="center"/>
              <w:rPr>
                <w:sz w:val="24"/>
                <w:szCs w:val="24"/>
              </w:rPr>
            </w:pPr>
            <w:r w:rsidRPr="00B036EF">
              <w:rPr>
                <w:sz w:val="24"/>
                <w:szCs w:val="24"/>
              </w:rPr>
              <w:t>$1,500</w:t>
            </w:r>
          </w:p>
        </w:tc>
      </w:tr>
      <w:tr w:rsidR="001B4D0D" w:rsidRPr="00B036EF" w14:paraId="62F1D619" w14:textId="77777777" w:rsidTr="00B036EF">
        <w:tc>
          <w:tcPr>
            <w:tcW w:w="4050" w:type="dxa"/>
          </w:tcPr>
          <w:p w14:paraId="3597EC84" w14:textId="77777777" w:rsidR="001B4D0D" w:rsidRPr="00B036EF" w:rsidRDefault="001B4D0D" w:rsidP="001B4D0D">
            <w:pPr>
              <w:pStyle w:val="ListParagraph"/>
              <w:ind w:left="0"/>
              <w:rPr>
                <w:b/>
                <w:bCs/>
                <w:sz w:val="24"/>
                <w:szCs w:val="24"/>
              </w:rPr>
            </w:pPr>
            <w:r w:rsidRPr="00B036EF">
              <w:rPr>
                <w:b/>
                <w:bCs/>
                <w:sz w:val="24"/>
                <w:szCs w:val="24"/>
              </w:rPr>
              <w:t>TOTAL</w:t>
            </w:r>
          </w:p>
        </w:tc>
        <w:tc>
          <w:tcPr>
            <w:tcW w:w="2045" w:type="dxa"/>
          </w:tcPr>
          <w:p w14:paraId="2059570D" w14:textId="40E53FAC" w:rsidR="001B4D0D" w:rsidRPr="00B036EF" w:rsidRDefault="00E855D4" w:rsidP="00E855D4">
            <w:pPr>
              <w:jc w:val="center"/>
              <w:rPr>
                <w:rFonts w:ascii="Calibri" w:hAnsi="Calibri" w:cs="Calibri"/>
                <w:color w:val="000000"/>
                <w:sz w:val="24"/>
                <w:szCs w:val="24"/>
              </w:rPr>
            </w:pPr>
            <w:r w:rsidRPr="00B036EF">
              <w:rPr>
                <w:rFonts w:ascii="Calibri" w:hAnsi="Calibri" w:cs="Calibri"/>
                <w:color w:val="000000"/>
                <w:sz w:val="24"/>
                <w:szCs w:val="24"/>
              </w:rPr>
              <w:t>$126,876</w:t>
            </w:r>
          </w:p>
        </w:tc>
        <w:tc>
          <w:tcPr>
            <w:tcW w:w="2900" w:type="dxa"/>
          </w:tcPr>
          <w:p w14:paraId="1E6D520F" w14:textId="6F719756" w:rsidR="001B4D0D" w:rsidRPr="00B036EF" w:rsidRDefault="001B4D0D" w:rsidP="00E013A7">
            <w:pPr>
              <w:pStyle w:val="ListParagraph"/>
              <w:ind w:left="0"/>
              <w:jc w:val="center"/>
              <w:rPr>
                <w:sz w:val="24"/>
                <w:szCs w:val="24"/>
              </w:rPr>
            </w:pPr>
            <w:r w:rsidRPr="00B036EF">
              <w:rPr>
                <w:sz w:val="24"/>
                <w:szCs w:val="24"/>
              </w:rPr>
              <w:t>$</w:t>
            </w:r>
            <w:r w:rsidR="00AF1B82">
              <w:rPr>
                <w:sz w:val="24"/>
                <w:szCs w:val="24"/>
              </w:rPr>
              <w:t>13</w:t>
            </w:r>
            <w:r w:rsidR="004157C4">
              <w:rPr>
                <w:sz w:val="24"/>
                <w:szCs w:val="24"/>
              </w:rPr>
              <w:t>1</w:t>
            </w:r>
            <w:r w:rsidR="00AF1B82">
              <w:rPr>
                <w:sz w:val="24"/>
                <w:szCs w:val="24"/>
              </w:rPr>
              <w:t>,500</w:t>
            </w:r>
          </w:p>
        </w:tc>
      </w:tr>
    </w:tbl>
    <w:p w14:paraId="72AF7650" w14:textId="1FB35A4D" w:rsidR="00A975D4" w:rsidRPr="00B036EF" w:rsidRDefault="632DEB3C" w:rsidP="632DEB3C">
      <w:pPr>
        <w:pStyle w:val="ListParagraph"/>
        <w:ind w:left="0"/>
        <w:rPr>
          <w:i/>
          <w:iCs/>
          <w:color w:val="4472C4" w:themeColor="accent1"/>
        </w:rPr>
      </w:pPr>
      <w:r w:rsidRPr="632DEB3C">
        <w:rPr>
          <w:sz w:val="24"/>
          <w:szCs w:val="24"/>
        </w:rPr>
        <w:t xml:space="preserve">       </w:t>
      </w:r>
      <w:r w:rsidRPr="632DEB3C">
        <w:rPr>
          <w:i/>
          <w:iCs/>
          <w:color w:val="4472C4" w:themeColor="accent1"/>
        </w:rPr>
        <w:t xml:space="preserve">Tammy Reynolds's asks if we can move to article 16-23 so Fire Chief can go to Montville town meeting, seconded by Andre Blanchard. None opposed, passed. </w:t>
      </w:r>
    </w:p>
    <w:p w14:paraId="744E3215" w14:textId="78CA17FD" w:rsidR="00A975D4" w:rsidRPr="00B036EF" w:rsidRDefault="632DEB3C" w:rsidP="00A975D4">
      <w:pPr>
        <w:pStyle w:val="ListParagraph"/>
        <w:numPr>
          <w:ilvl w:val="0"/>
          <w:numId w:val="1"/>
        </w:numPr>
        <w:rPr>
          <w:sz w:val="24"/>
          <w:szCs w:val="24"/>
        </w:rPr>
      </w:pPr>
      <w:r w:rsidRPr="632DEB3C">
        <w:rPr>
          <w:sz w:val="24"/>
          <w:szCs w:val="24"/>
        </w:rPr>
        <w:t xml:space="preserve">To see what sum of money the Town will raise, from taxation, for the following accounts: Melinda Steeves accepts as read, seconded by Andre Blanchard. Discussion on the floor </w:t>
      </w:r>
    </w:p>
    <w:p w14:paraId="505AD738" w14:textId="0A0F6BF7" w:rsidR="00A975D4" w:rsidRPr="00B036EF" w:rsidRDefault="4AFAFAE5" w:rsidP="4AFAFAE5">
      <w:pPr>
        <w:rPr>
          <w:i/>
          <w:iCs/>
          <w:color w:val="4472C4" w:themeColor="accent1"/>
        </w:rPr>
      </w:pPr>
      <w:r w:rsidRPr="4AFAFAE5">
        <w:rPr>
          <w:i/>
          <w:iCs/>
          <w:color w:val="4472C4" w:themeColor="accent1"/>
        </w:rPr>
        <w:t xml:space="preserve">Tammy Reynolds's stated maps are not updated, and we are paying for something we are not getting. Tammy Reynolds's makes a motion to not accept this fee of $3500.00. Andre Blanchard states he will check in with Axis to see what the process to get them updated is. Jake Ojala asks what company it is. Joe Meadows thinks we should leave money the way it is and let the select board decide what to do regarding the maps. </w:t>
      </w:r>
    </w:p>
    <w:p w14:paraId="15BD30A4" w14:textId="2D2F9BFB" w:rsidR="632DEB3C" w:rsidRDefault="632DEB3C" w:rsidP="632DEB3C">
      <w:pPr>
        <w:rPr>
          <w:i/>
          <w:iCs/>
          <w:color w:val="4472C4" w:themeColor="accent1"/>
          <w:sz w:val="20"/>
          <w:szCs w:val="20"/>
        </w:rPr>
      </w:pPr>
      <w:r w:rsidRPr="632DEB3C">
        <w:rPr>
          <w:i/>
          <w:iCs/>
          <w:color w:val="4472C4" w:themeColor="accent1"/>
        </w:rPr>
        <w:t>Betty Lou Davis asks how cemetery mowing works? Melinda Steeves said the town is obligated to mow veterans and that we use to have a committee, Discussion on the floor about how the Hunts Cemetery operates and if the town should be getting some of the revenue or have access to the records.</w:t>
      </w:r>
    </w:p>
    <w:p w14:paraId="783BA568" w14:textId="05CBE606" w:rsidR="632DEB3C" w:rsidRDefault="632DEB3C" w:rsidP="632DEB3C">
      <w:pPr>
        <w:rPr>
          <w:sz w:val="24"/>
          <w:szCs w:val="24"/>
        </w:rPr>
      </w:pPr>
      <w:r w:rsidRPr="632DEB3C">
        <w:rPr>
          <w:i/>
          <w:iCs/>
          <w:color w:val="4472C4" w:themeColor="accent1"/>
        </w:rPr>
        <w:t>Tammy Reynolds's removes her motion and accepts as read, call to vote for $142,335.25. None opposed, article passes</w:t>
      </w:r>
      <w:r w:rsidRPr="632DEB3C">
        <w:rPr>
          <w:sz w:val="24"/>
          <w:szCs w:val="24"/>
        </w:rPr>
        <w:t xml:space="preserve">. </w:t>
      </w:r>
    </w:p>
    <w:tbl>
      <w:tblPr>
        <w:tblStyle w:val="TableGrid"/>
        <w:tblW w:w="0" w:type="auto"/>
        <w:tblInd w:w="355" w:type="dxa"/>
        <w:tblLook w:val="04A0" w:firstRow="1" w:lastRow="0" w:firstColumn="1" w:lastColumn="0" w:noHBand="0" w:noVBand="1"/>
      </w:tblPr>
      <w:tblGrid>
        <w:gridCol w:w="3870"/>
        <w:gridCol w:w="2248"/>
        <w:gridCol w:w="2877"/>
      </w:tblGrid>
      <w:tr w:rsidR="00A975D4" w:rsidRPr="00B036EF" w14:paraId="50988F7D" w14:textId="77777777" w:rsidTr="00B036EF">
        <w:tc>
          <w:tcPr>
            <w:tcW w:w="3870" w:type="dxa"/>
          </w:tcPr>
          <w:p w14:paraId="47FF586F" w14:textId="77777777" w:rsidR="00A975D4" w:rsidRPr="00B036EF" w:rsidRDefault="00A975D4" w:rsidP="00AE31E5">
            <w:pPr>
              <w:rPr>
                <w:b/>
                <w:bCs/>
                <w:sz w:val="24"/>
                <w:szCs w:val="24"/>
              </w:rPr>
            </w:pPr>
            <w:r w:rsidRPr="00B036EF">
              <w:rPr>
                <w:b/>
                <w:bCs/>
                <w:sz w:val="24"/>
                <w:szCs w:val="24"/>
              </w:rPr>
              <w:t>ITEM</w:t>
            </w:r>
          </w:p>
        </w:tc>
        <w:tc>
          <w:tcPr>
            <w:tcW w:w="2248" w:type="dxa"/>
          </w:tcPr>
          <w:p w14:paraId="29F0730A" w14:textId="383669CC" w:rsidR="00A975D4" w:rsidRPr="00B036EF" w:rsidRDefault="00A975D4" w:rsidP="00AE31E5">
            <w:pPr>
              <w:jc w:val="center"/>
              <w:rPr>
                <w:b/>
                <w:bCs/>
                <w:sz w:val="24"/>
                <w:szCs w:val="24"/>
              </w:rPr>
            </w:pPr>
            <w:r w:rsidRPr="00B036EF">
              <w:rPr>
                <w:b/>
                <w:bCs/>
                <w:sz w:val="24"/>
                <w:szCs w:val="24"/>
              </w:rPr>
              <w:t>Adopted FY2</w:t>
            </w:r>
            <w:r w:rsidR="006408E3" w:rsidRPr="00B036EF">
              <w:rPr>
                <w:b/>
                <w:bCs/>
                <w:sz w:val="24"/>
                <w:szCs w:val="24"/>
              </w:rPr>
              <w:t>3</w:t>
            </w:r>
          </w:p>
        </w:tc>
        <w:tc>
          <w:tcPr>
            <w:tcW w:w="2877" w:type="dxa"/>
          </w:tcPr>
          <w:p w14:paraId="087A22E0" w14:textId="0E564BA3" w:rsidR="00A975D4" w:rsidRPr="00B036EF" w:rsidRDefault="00A975D4" w:rsidP="00AE31E5">
            <w:pPr>
              <w:jc w:val="center"/>
              <w:rPr>
                <w:b/>
                <w:bCs/>
                <w:sz w:val="24"/>
                <w:szCs w:val="24"/>
              </w:rPr>
            </w:pPr>
            <w:r w:rsidRPr="00B036EF">
              <w:rPr>
                <w:b/>
                <w:bCs/>
                <w:sz w:val="24"/>
                <w:szCs w:val="24"/>
              </w:rPr>
              <w:t>Recommended FY2</w:t>
            </w:r>
            <w:r w:rsidR="006408E3" w:rsidRPr="00B036EF">
              <w:rPr>
                <w:b/>
                <w:bCs/>
                <w:sz w:val="24"/>
                <w:szCs w:val="24"/>
              </w:rPr>
              <w:t>4</w:t>
            </w:r>
          </w:p>
        </w:tc>
      </w:tr>
      <w:tr w:rsidR="00A975D4" w:rsidRPr="00B036EF" w14:paraId="3E4B3E08" w14:textId="77777777" w:rsidTr="00B036EF">
        <w:tc>
          <w:tcPr>
            <w:tcW w:w="3870" w:type="dxa"/>
          </w:tcPr>
          <w:p w14:paraId="07C59D62" w14:textId="77777777" w:rsidR="00A975D4" w:rsidRPr="00B036EF" w:rsidRDefault="00A975D4" w:rsidP="00AE31E5">
            <w:pPr>
              <w:rPr>
                <w:sz w:val="24"/>
                <w:szCs w:val="24"/>
              </w:rPr>
            </w:pPr>
            <w:r w:rsidRPr="00B036EF">
              <w:rPr>
                <w:sz w:val="24"/>
                <w:szCs w:val="24"/>
              </w:rPr>
              <w:t>Administration</w:t>
            </w:r>
          </w:p>
        </w:tc>
        <w:tc>
          <w:tcPr>
            <w:tcW w:w="2248" w:type="dxa"/>
          </w:tcPr>
          <w:p w14:paraId="43336C74" w14:textId="4EEB08DB" w:rsidR="00A975D4" w:rsidRPr="00B036EF" w:rsidRDefault="00A975D4" w:rsidP="00AE31E5">
            <w:pPr>
              <w:jc w:val="center"/>
              <w:rPr>
                <w:sz w:val="24"/>
                <w:szCs w:val="24"/>
              </w:rPr>
            </w:pPr>
            <w:r w:rsidRPr="00B036EF">
              <w:rPr>
                <w:sz w:val="24"/>
                <w:szCs w:val="24"/>
              </w:rPr>
              <w:t>$</w:t>
            </w:r>
            <w:r w:rsidR="006408E3" w:rsidRPr="00B036EF">
              <w:rPr>
                <w:sz w:val="24"/>
                <w:szCs w:val="24"/>
              </w:rPr>
              <w:t>30,000</w:t>
            </w:r>
          </w:p>
        </w:tc>
        <w:tc>
          <w:tcPr>
            <w:tcW w:w="2877" w:type="dxa"/>
          </w:tcPr>
          <w:p w14:paraId="26D46C4B" w14:textId="77777777" w:rsidR="00A975D4" w:rsidRPr="00B036EF" w:rsidRDefault="00A975D4" w:rsidP="00AE31E5">
            <w:pPr>
              <w:jc w:val="center"/>
              <w:rPr>
                <w:sz w:val="24"/>
                <w:szCs w:val="24"/>
              </w:rPr>
            </w:pPr>
            <w:r w:rsidRPr="00B036EF">
              <w:rPr>
                <w:sz w:val="24"/>
                <w:szCs w:val="24"/>
              </w:rPr>
              <w:t>$30,000</w:t>
            </w:r>
          </w:p>
        </w:tc>
      </w:tr>
      <w:tr w:rsidR="00A975D4" w:rsidRPr="00B036EF" w14:paraId="79ED0427" w14:textId="77777777" w:rsidTr="00B036EF">
        <w:tc>
          <w:tcPr>
            <w:tcW w:w="3870" w:type="dxa"/>
          </w:tcPr>
          <w:p w14:paraId="70D097A9" w14:textId="77777777" w:rsidR="00A975D4" w:rsidRPr="00B036EF" w:rsidRDefault="00A975D4" w:rsidP="00AE31E5">
            <w:pPr>
              <w:rPr>
                <w:sz w:val="24"/>
                <w:szCs w:val="24"/>
              </w:rPr>
            </w:pPr>
            <w:r w:rsidRPr="00B036EF">
              <w:rPr>
                <w:sz w:val="24"/>
                <w:szCs w:val="24"/>
              </w:rPr>
              <w:t>Assessor’s Agent</w:t>
            </w:r>
          </w:p>
        </w:tc>
        <w:tc>
          <w:tcPr>
            <w:tcW w:w="2248" w:type="dxa"/>
          </w:tcPr>
          <w:p w14:paraId="0D5719FF" w14:textId="0C2CD2EF" w:rsidR="00A975D4" w:rsidRPr="00B036EF" w:rsidRDefault="00A975D4" w:rsidP="00AE31E5">
            <w:pPr>
              <w:jc w:val="center"/>
              <w:rPr>
                <w:sz w:val="24"/>
                <w:szCs w:val="24"/>
              </w:rPr>
            </w:pPr>
            <w:r w:rsidRPr="00B036EF">
              <w:rPr>
                <w:sz w:val="24"/>
                <w:szCs w:val="24"/>
              </w:rPr>
              <w:t xml:space="preserve">$ </w:t>
            </w:r>
            <w:r w:rsidR="00A76C21" w:rsidRPr="00B036EF">
              <w:rPr>
                <w:sz w:val="24"/>
                <w:szCs w:val="24"/>
              </w:rPr>
              <w:t>11,250</w:t>
            </w:r>
          </w:p>
        </w:tc>
        <w:tc>
          <w:tcPr>
            <w:tcW w:w="2877" w:type="dxa"/>
          </w:tcPr>
          <w:p w14:paraId="618D045B" w14:textId="1814C66B" w:rsidR="00A975D4" w:rsidRPr="00B036EF" w:rsidRDefault="00A975D4" w:rsidP="00AE31E5">
            <w:pPr>
              <w:jc w:val="center"/>
              <w:rPr>
                <w:sz w:val="24"/>
                <w:szCs w:val="24"/>
              </w:rPr>
            </w:pPr>
            <w:r w:rsidRPr="00B036EF">
              <w:rPr>
                <w:sz w:val="24"/>
                <w:szCs w:val="24"/>
              </w:rPr>
              <w:t>$</w:t>
            </w:r>
            <w:r w:rsidR="00A76C21" w:rsidRPr="00B036EF">
              <w:rPr>
                <w:sz w:val="24"/>
                <w:szCs w:val="24"/>
              </w:rPr>
              <w:t>10,125</w:t>
            </w:r>
          </w:p>
        </w:tc>
      </w:tr>
      <w:tr w:rsidR="00A975D4" w:rsidRPr="00B036EF" w14:paraId="35302458" w14:textId="77777777" w:rsidTr="00B036EF">
        <w:tc>
          <w:tcPr>
            <w:tcW w:w="3870" w:type="dxa"/>
          </w:tcPr>
          <w:p w14:paraId="14C537FE" w14:textId="77777777" w:rsidR="00A975D4" w:rsidRPr="00B036EF" w:rsidRDefault="00A975D4" w:rsidP="00AE31E5">
            <w:pPr>
              <w:rPr>
                <w:sz w:val="24"/>
                <w:szCs w:val="24"/>
              </w:rPr>
            </w:pPr>
            <w:r w:rsidRPr="00B036EF">
              <w:rPr>
                <w:sz w:val="24"/>
                <w:szCs w:val="24"/>
              </w:rPr>
              <w:t>Digital Tax Maps</w:t>
            </w:r>
          </w:p>
        </w:tc>
        <w:tc>
          <w:tcPr>
            <w:tcW w:w="2248" w:type="dxa"/>
          </w:tcPr>
          <w:p w14:paraId="6D01CD6F" w14:textId="77777777" w:rsidR="00A975D4" w:rsidRPr="00B036EF" w:rsidRDefault="00A975D4" w:rsidP="00AE31E5">
            <w:pPr>
              <w:jc w:val="center"/>
              <w:rPr>
                <w:sz w:val="24"/>
                <w:szCs w:val="24"/>
              </w:rPr>
            </w:pPr>
            <w:r w:rsidRPr="00B036EF">
              <w:rPr>
                <w:sz w:val="24"/>
                <w:szCs w:val="24"/>
              </w:rPr>
              <w:t>$ 3,200</w:t>
            </w:r>
          </w:p>
        </w:tc>
        <w:tc>
          <w:tcPr>
            <w:tcW w:w="2877" w:type="dxa"/>
          </w:tcPr>
          <w:p w14:paraId="79330412" w14:textId="77777777" w:rsidR="00A975D4" w:rsidRPr="00B036EF" w:rsidRDefault="00A975D4" w:rsidP="00AE31E5">
            <w:pPr>
              <w:jc w:val="center"/>
              <w:rPr>
                <w:sz w:val="24"/>
                <w:szCs w:val="24"/>
              </w:rPr>
            </w:pPr>
            <w:r w:rsidRPr="00B036EF">
              <w:rPr>
                <w:sz w:val="24"/>
                <w:szCs w:val="24"/>
              </w:rPr>
              <w:t>$ 3,500</w:t>
            </w:r>
          </w:p>
        </w:tc>
      </w:tr>
      <w:tr w:rsidR="00A975D4" w:rsidRPr="00B036EF" w14:paraId="222BC649" w14:textId="77777777" w:rsidTr="00B036EF">
        <w:tc>
          <w:tcPr>
            <w:tcW w:w="3870" w:type="dxa"/>
          </w:tcPr>
          <w:p w14:paraId="12EF1CE9" w14:textId="77777777" w:rsidR="00A975D4" w:rsidRPr="00B036EF" w:rsidRDefault="00A975D4" w:rsidP="00AE31E5">
            <w:pPr>
              <w:rPr>
                <w:sz w:val="24"/>
                <w:szCs w:val="24"/>
              </w:rPr>
            </w:pPr>
            <w:r w:rsidRPr="00B036EF">
              <w:rPr>
                <w:sz w:val="24"/>
                <w:szCs w:val="24"/>
              </w:rPr>
              <w:t>Legal Fees</w:t>
            </w:r>
          </w:p>
        </w:tc>
        <w:tc>
          <w:tcPr>
            <w:tcW w:w="2248" w:type="dxa"/>
          </w:tcPr>
          <w:p w14:paraId="7A34E16B" w14:textId="06FAF3D9" w:rsidR="00A975D4" w:rsidRPr="00B036EF" w:rsidRDefault="00A975D4" w:rsidP="00AE31E5">
            <w:pPr>
              <w:jc w:val="center"/>
              <w:rPr>
                <w:sz w:val="24"/>
                <w:szCs w:val="24"/>
              </w:rPr>
            </w:pPr>
            <w:r w:rsidRPr="00B036EF">
              <w:rPr>
                <w:sz w:val="24"/>
                <w:szCs w:val="24"/>
              </w:rPr>
              <w:t xml:space="preserve">$ </w:t>
            </w:r>
            <w:r w:rsidR="00FF3354" w:rsidRPr="00B036EF">
              <w:rPr>
                <w:sz w:val="24"/>
                <w:szCs w:val="24"/>
              </w:rPr>
              <w:t>8</w:t>
            </w:r>
            <w:r w:rsidR="008E3C4E" w:rsidRPr="00B036EF">
              <w:rPr>
                <w:sz w:val="24"/>
                <w:szCs w:val="24"/>
              </w:rPr>
              <w:t>,</w:t>
            </w:r>
            <w:r w:rsidR="00FF3354" w:rsidRPr="00B036EF">
              <w:rPr>
                <w:sz w:val="24"/>
                <w:szCs w:val="24"/>
              </w:rPr>
              <w:t>8</w:t>
            </w:r>
            <w:r w:rsidR="008E3C4E" w:rsidRPr="00B036EF">
              <w:rPr>
                <w:sz w:val="24"/>
                <w:szCs w:val="24"/>
              </w:rPr>
              <w:t>55</w:t>
            </w:r>
          </w:p>
        </w:tc>
        <w:tc>
          <w:tcPr>
            <w:tcW w:w="2877" w:type="dxa"/>
          </w:tcPr>
          <w:p w14:paraId="59B8D0B6" w14:textId="1BB8D2C3" w:rsidR="00A975D4" w:rsidRPr="00B036EF" w:rsidRDefault="00A975D4" w:rsidP="00AE31E5">
            <w:pPr>
              <w:jc w:val="center"/>
              <w:rPr>
                <w:sz w:val="24"/>
                <w:szCs w:val="24"/>
              </w:rPr>
            </w:pPr>
            <w:r w:rsidRPr="00B036EF">
              <w:rPr>
                <w:sz w:val="24"/>
                <w:szCs w:val="24"/>
              </w:rPr>
              <w:t xml:space="preserve">$ </w:t>
            </w:r>
            <w:r w:rsidR="008E3C4E" w:rsidRPr="00B036EF">
              <w:rPr>
                <w:sz w:val="24"/>
                <w:szCs w:val="24"/>
              </w:rPr>
              <w:t>4,000</w:t>
            </w:r>
          </w:p>
        </w:tc>
      </w:tr>
      <w:tr w:rsidR="00A975D4" w:rsidRPr="00B036EF" w14:paraId="42253CAE" w14:textId="77777777" w:rsidTr="00B036EF">
        <w:tc>
          <w:tcPr>
            <w:tcW w:w="3870" w:type="dxa"/>
          </w:tcPr>
          <w:p w14:paraId="0462B524" w14:textId="77777777" w:rsidR="00A975D4" w:rsidRPr="00B036EF" w:rsidRDefault="00A975D4" w:rsidP="00AE31E5">
            <w:pPr>
              <w:rPr>
                <w:sz w:val="24"/>
                <w:szCs w:val="24"/>
              </w:rPr>
            </w:pPr>
            <w:r w:rsidRPr="00B036EF">
              <w:rPr>
                <w:sz w:val="24"/>
                <w:szCs w:val="24"/>
              </w:rPr>
              <w:t>Planning Board</w:t>
            </w:r>
          </w:p>
        </w:tc>
        <w:tc>
          <w:tcPr>
            <w:tcW w:w="2248" w:type="dxa"/>
          </w:tcPr>
          <w:p w14:paraId="59CBD8A7" w14:textId="77777777" w:rsidR="00A975D4" w:rsidRPr="00B036EF" w:rsidRDefault="00A975D4" w:rsidP="00AE31E5">
            <w:pPr>
              <w:jc w:val="center"/>
              <w:rPr>
                <w:sz w:val="24"/>
                <w:szCs w:val="24"/>
              </w:rPr>
            </w:pPr>
            <w:r w:rsidRPr="00B036EF">
              <w:rPr>
                <w:sz w:val="24"/>
                <w:szCs w:val="24"/>
              </w:rPr>
              <w:t>$ 3,000</w:t>
            </w:r>
          </w:p>
        </w:tc>
        <w:tc>
          <w:tcPr>
            <w:tcW w:w="2877" w:type="dxa"/>
          </w:tcPr>
          <w:p w14:paraId="7C436FCE" w14:textId="77777777" w:rsidR="00A975D4" w:rsidRPr="00B036EF" w:rsidRDefault="00A975D4" w:rsidP="00AE31E5">
            <w:pPr>
              <w:jc w:val="center"/>
              <w:rPr>
                <w:sz w:val="24"/>
                <w:szCs w:val="24"/>
              </w:rPr>
            </w:pPr>
            <w:r w:rsidRPr="00B036EF">
              <w:rPr>
                <w:sz w:val="24"/>
                <w:szCs w:val="24"/>
              </w:rPr>
              <w:t>$ 3,000</w:t>
            </w:r>
          </w:p>
        </w:tc>
      </w:tr>
      <w:tr w:rsidR="00A975D4" w:rsidRPr="00B036EF" w14:paraId="7E97F589" w14:textId="77777777" w:rsidTr="00B036EF">
        <w:tc>
          <w:tcPr>
            <w:tcW w:w="3870" w:type="dxa"/>
          </w:tcPr>
          <w:p w14:paraId="2995A904" w14:textId="77777777" w:rsidR="00A975D4" w:rsidRPr="00B036EF" w:rsidRDefault="00A975D4" w:rsidP="00AE31E5">
            <w:pPr>
              <w:rPr>
                <w:sz w:val="24"/>
                <w:szCs w:val="24"/>
              </w:rPr>
            </w:pPr>
            <w:r w:rsidRPr="00B036EF">
              <w:rPr>
                <w:sz w:val="24"/>
                <w:szCs w:val="24"/>
              </w:rPr>
              <w:t>TCSWMO</w:t>
            </w:r>
          </w:p>
        </w:tc>
        <w:tc>
          <w:tcPr>
            <w:tcW w:w="2248" w:type="dxa"/>
          </w:tcPr>
          <w:p w14:paraId="6D81D511" w14:textId="77777777" w:rsidR="00A975D4" w:rsidRPr="00B036EF" w:rsidRDefault="00A975D4" w:rsidP="00AE31E5">
            <w:pPr>
              <w:jc w:val="center"/>
              <w:rPr>
                <w:sz w:val="24"/>
                <w:szCs w:val="24"/>
              </w:rPr>
            </w:pPr>
            <w:r w:rsidRPr="00B036EF">
              <w:rPr>
                <w:sz w:val="24"/>
                <w:szCs w:val="24"/>
              </w:rPr>
              <w:t>$28,000</w:t>
            </w:r>
          </w:p>
        </w:tc>
        <w:tc>
          <w:tcPr>
            <w:tcW w:w="2877" w:type="dxa"/>
          </w:tcPr>
          <w:p w14:paraId="28D7EC7B" w14:textId="51070DBC" w:rsidR="00A975D4" w:rsidRPr="00B036EF" w:rsidRDefault="00A975D4" w:rsidP="00AE31E5">
            <w:pPr>
              <w:jc w:val="center"/>
              <w:rPr>
                <w:sz w:val="24"/>
                <w:szCs w:val="24"/>
              </w:rPr>
            </w:pPr>
            <w:r w:rsidRPr="00B036EF">
              <w:rPr>
                <w:sz w:val="24"/>
                <w:szCs w:val="24"/>
              </w:rPr>
              <w:t>$</w:t>
            </w:r>
            <w:r w:rsidR="003427AE" w:rsidRPr="00B036EF">
              <w:rPr>
                <w:sz w:val="24"/>
                <w:szCs w:val="24"/>
              </w:rPr>
              <w:t>30,740</w:t>
            </w:r>
          </w:p>
        </w:tc>
      </w:tr>
      <w:tr w:rsidR="00A975D4" w:rsidRPr="00B036EF" w14:paraId="36E67C14" w14:textId="77777777" w:rsidTr="00B036EF">
        <w:tc>
          <w:tcPr>
            <w:tcW w:w="3870" w:type="dxa"/>
          </w:tcPr>
          <w:p w14:paraId="26B37438" w14:textId="77777777" w:rsidR="00A975D4" w:rsidRPr="00B036EF" w:rsidRDefault="00A975D4" w:rsidP="00AE31E5">
            <w:pPr>
              <w:rPr>
                <w:sz w:val="24"/>
                <w:szCs w:val="24"/>
              </w:rPr>
            </w:pPr>
            <w:r w:rsidRPr="00B036EF">
              <w:rPr>
                <w:sz w:val="24"/>
                <w:szCs w:val="24"/>
              </w:rPr>
              <w:t>Animal Control</w:t>
            </w:r>
          </w:p>
        </w:tc>
        <w:tc>
          <w:tcPr>
            <w:tcW w:w="2248" w:type="dxa"/>
          </w:tcPr>
          <w:p w14:paraId="4D7E4E1A" w14:textId="77777777" w:rsidR="00A975D4" w:rsidRPr="00B036EF" w:rsidRDefault="00A975D4" w:rsidP="00AE31E5">
            <w:pPr>
              <w:jc w:val="center"/>
              <w:rPr>
                <w:sz w:val="24"/>
                <w:szCs w:val="24"/>
              </w:rPr>
            </w:pPr>
            <w:r w:rsidRPr="00B036EF">
              <w:rPr>
                <w:sz w:val="24"/>
                <w:szCs w:val="24"/>
              </w:rPr>
              <w:t>$ 1,900</w:t>
            </w:r>
          </w:p>
        </w:tc>
        <w:tc>
          <w:tcPr>
            <w:tcW w:w="2877" w:type="dxa"/>
          </w:tcPr>
          <w:p w14:paraId="01871969" w14:textId="77777777" w:rsidR="00A975D4" w:rsidRPr="00B036EF" w:rsidRDefault="00A975D4" w:rsidP="00AE31E5">
            <w:pPr>
              <w:jc w:val="center"/>
              <w:rPr>
                <w:sz w:val="24"/>
                <w:szCs w:val="24"/>
              </w:rPr>
            </w:pPr>
            <w:r w:rsidRPr="00B036EF">
              <w:rPr>
                <w:sz w:val="24"/>
                <w:szCs w:val="24"/>
              </w:rPr>
              <w:t>$ 1,900</w:t>
            </w:r>
          </w:p>
        </w:tc>
      </w:tr>
      <w:tr w:rsidR="00A975D4" w:rsidRPr="00B036EF" w14:paraId="71B7EEB6" w14:textId="77777777" w:rsidTr="00B036EF">
        <w:tc>
          <w:tcPr>
            <w:tcW w:w="3870" w:type="dxa"/>
          </w:tcPr>
          <w:p w14:paraId="4332E82E" w14:textId="77777777" w:rsidR="00A975D4" w:rsidRPr="00B036EF" w:rsidRDefault="00A975D4" w:rsidP="00AE31E5">
            <w:pPr>
              <w:rPr>
                <w:sz w:val="24"/>
                <w:szCs w:val="24"/>
              </w:rPr>
            </w:pPr>
            <w:r w:rsidRPr="00B036EF">
              <w:rPr>
                <w:sz w:val="24"/>
                <w:szCs w:val="24"/>
              </w:rPr>
              <w:t>EMA Ops</w:t>
            </w:r>
          </w:p>
        </w:tc>
        <w:tc>
          <w:tcPr>
            <w:tcW w:w="2248" w:type="dxa"/>
          </w:tcPr>
          <w:p w14:paraId="1301F4A5" w14:textId="77777777" w:rsidR="00A975D4" w:rsidRPr="00B036EF" w:rsidRDefault="00A975D4" w:rsidP="00AE31E5">
            <w:pPr>
              <w:jc w:val="center"/>
              <w:rPr>
                <w:sz w:val="24"/>
                <w:szCs w:val="24"/>
              </w:rPr>
            </w:pPr>
            <w:r w:rsidRPr="00B036EF">
              <w:rPr>
                <w:sz w:val="24"/>
                <w:szCs w:val="24"/>
              </w:rPr>
              <w:t>$    250</w:t>
            </w:r>
          </w:p>
        </w:tc>
        <w:tc>
          <w:tcPr>
            <w:tcW w:w="2877" w:type="dxa"/>
          </w:tcPr>
          <w:p w14:paraId="4D131FCE" w14:textId="77777777" w:rsidR="00A975D4" w:rsidRPr="00B036EF" w:rsidRDefault="00A975D4" w:rsidP="00AE31E5">
            <w:pPr>
              <w:jc w:val="center"/>
              <w:rPr>
                <w:sz w:val="24"/>
                <w:szCs w:val="24"/>
              </w:rPr>
            </w:pPr>
            <w:r w:rsidRPr="00B036EF">
              <w:rPr>
                <w:sz w:val="24"/>
                <w:szCs w:val="24"/>
              </w:rPr>
              <w:t>$ 250</w:t>
            </w:r>
          </w:p>
        </w:tc>
      </w:tr>
      <w:tr w:rsidR="00A975D4" w:rsidRPr="00B036EF" w14:paraId="758040FD" w14:textId="77777777" w:rsidTr="00B036EF">
        <w:tc>
          <w:tcPr>
            <w:tcW w:w="3870" w:type="dxa"/>
          </w:tcPr>
          <w:p w14:paraId="384DA3E5" w14:textId="2622FB6A" w:rsidR="00A975D4" w:rsidRPr="00B036EF" w:rsidRDefault="003427AE" w:rsidP="00AE31E5">
            <w:pPr>
              <w:rPr>
                <w:sz w:val="24"/>
                <w:szCs w:val="24"/>
              </w:rPr>
            </w:pPr>
            <w:r w:rsidRPr="00B036EF">
              <w:rPr>
                <w:sz w:val="24"/>
                <w:szCs w:val="24"/>
              </w:rPr>
              <w:t xml:space="preserve">Cemeteries / </w:t>
            </w:r>
            <w:r w:rsidR="00A975D4" w:rsidRPr="00B036EF">
              <w:rPr>
                <w:sz w:val="24"/>
                <w:szCs w:val="24"/>
              </w:rPr>
              <w:t>Mowing</w:t>
            </w:r>
          </w:p>
        </w:tc>
        <w:tc>
          <w:tcPr>
            <w:tcW w:w="2248" w:type="dxa"/>
          </w:tcPr>
          <w:p w14:paraId="159551B3" w14:textId="5142E9D0" w:rsidR="00A975D4" w:rsidRPr="00B036EF" w:rsidRDefault="00A975D4" w:rsidP="00AE31E5">
            <w:pPr>
              <w:jc w:val="center"/>
              <w:rPr>
                <w:sz w:val="24"/>
                <w:szCs w:val="24"/>
              </w:rPr>
            </w:pPr>
            <w:r w:rsidRPr="00B036EF">
              <w:rPr>
                <w:sz w:val="24"/>
                <w:szCs w:val="24"/>
              </w:rPr>
              <w:t>$</w:t>
            </w:r>
            <w:r w:rsidR="006076E9" w:rsidRPr="00B036EF">
              <w:rPr>
                <w:sz w:val="24"/>
                <w:szCs w:val="24"/>
              </w:rPr>
              <w:t>9,800</w:t>
            </w:r>
          </w:p>
        </w:tc>
        <w:tc>
          <w:tcPr>
            <w:tcW w:w="2877" w:type="dxa"/>
          </w:tcPr>
          <w:p w14:paraId="1C6BFAC6" w14:textId="77777777" w:rsidR="00A975D4" w:rsidRPr="00B036EF" w:rsidRDefault="00A975D4" w:rsidP="00AE31E5">
            <w:pPr>
              <w:jc w:val="center"/>
              <w:rPr>
                <w:sz w:val="24"/>
                <w:szCs w:val="24"/>
              </w:rPr>
            </w:pPr>
            <w:r w:rsidRPr="00B036EF">
              <w:rPr>
                <w:sz w:val="24"/>
                <w:szCs w:val="24"/>
              </w:rPr>
              <w:t>$ 9,800</w:t>
            </w:r>
          </w:p>
        </w:tc>
      </w:tr>
      <w:tr w:rsidR="00A975D4" w:rsidRPr="00B036EF" w14:paraId="02194D24" w14:textId="77777777" w:rsidTr="00B036EF">
        <w:tc>
          <w:tcPr>
            <w:tcW w:w="3870" w:type="dxa"/>
          </w:tcPr>
          <w:p w14:paraId="544A198D" w14:textId="77777777" w:rsidR="00A975D4" w:rsidRPr="00B036EF" w:rsidRDefault="00A975D4" w:rsidP="00AE31E5">
            <w:pPr>
              <w:rPr>
                <w:sz w:val="24"/>
                <w:szCs w:val="24"/>
              </w:rPr>
            </w:pPr>
            <w:r w:rsidRPr="00B036EF">
              <w:rPr>
                <w:sz w:val="24"/>
                <w:szCs w:val="24"/>
              </w:rPr>
              <w:t>General Assistance</w:t>
            </w:r>
          </w:p>
        </w:tc>
        <w:tc>
          <w:tcPr>
            <w:tcW w:w="2248" w:type="dxa"/>
          </w:tcPr>
          <w:p w14:paraId="39C328F0" w14:textId="18417E6E" w:rsidR="00A975D4" w:rsidRPr="00B036EF" w:rsidRDefault="00A975D4" w:rsidP="00AE31E5">
            <w:pPr>
              <w:jc w:val="center"/>
              <w:rPr>
                <w:sz w:val="24"/>
                <w:szCs w:val="24"/>
              </w:rPr>
            </w:pPr>
            <w:r w:rsidRPr="00B036EF">
              <w:rPr>
                <w:sz w:val="24"/>
                <w:szCs w:val="24"/>
              </w:rPr>
              <w:t xml:space="preserve">$ </w:t>
            </w:r>
            <w:r w:rsidR="00C37295" w:rsidRPr="00B036EF">
              <w:rPr>
                <w:sz w:val="24"/>
                <w:szCs w:val="24"/>
              </w:rPr>
              <w:t>2,000</w:t>
            </w:r>
          </w:p>
        </w:tc>
        <w:tc>
          <w:tcPr>
            <w:tcW w:w="2877" w:type="dxa"/>
          </w:tcPr>
          <w:p w14:paraId="0F065C8D" w14:textId="77777777" w:rsidR="00A975D4" w:rsidRPr="00B036EF" w:rsidRDefault="00A975D4" w:rsidP="00AE31E5">
            <w:pPr>
              <w:jc w:val="center"/>
              <w:rPr>
                <w:sz w:val="24"/>
                <w:szCs w:val="24"/>
              </w:rPr>
            </w:pPr>
            <w:r w:rsidRPr="00B036EF">
              <w:rPr>
                <w:sz w:val="24"/>
                <w:szCs w:val="24"/>
              </w:rPr>
              <w:t>$ 2,000</w:t>
            </w:r>
          </w:p>
        </w:tc>
      </w:tr>
      <w:tr w:rsidR="00A975D4" w:rsidRPr="00B036EF" w14:paraId="07984563" w14:textId="77777777" w:rsidTr="00B036EF">
        <w:tc>
          <w:tcPr>
            <w:tcW w:w="3870" w:type="dxa"/>
          </w:tcPr>
          <w:p w14:paraId="1FB10F3C" w14:textId="77777777" w:rsidR="00A975D4" w:rsidRPr="00B036EF" w:rsidRDefault="00A975D4" w:rsidP="00AE31E5">
            <w:pPr>
              <w:rPr>
                <w:sz w:val="24"/>
                <w:szCs w:val="24"/>
              </w:rPr>
            </w:pPr>
            <w:r w:rsidRPr="00B036EF">
              <w:rPr>
                <w:sz w:val="24"/>
                <w:szCs w:val="24"/>
              </w:rPr>
              <w:t>Streetlights</w:t>
            </w:r>
          </w:p>
        </w:tc>
        <w:tc>
          <w:tcPr>
            <w:tcW w:w="2248" w:type="dxa"/>
          </w:tcPr>
          <w:p w14:paraId="66A22A44" w14:textId="77777777" w:rsidR="00A975D4" w:rsidRPr="00B036EF" w:rsidRDefault="00A975D4" w:rsidP="00AE31E5">
            <w:pPr>
              <w:jc w:val="center"/>
              <w:rPr>
                <w:sz w:val="24"/>
                <w:szCs w:val="24"/>
              </w:rPr>
            </w:pPr>
            <w:r w:rsidRPr="00B036EF">
              <w:rPr>
                <w:sz w:val="24"/>
                <w:szCs w:val="24"/>
              </w:rPr>
              <w:t>$ 3,300</w:t>
            </w:r>
          </w:p>
        </w:tc>
        <w:tc>
          <w:tcPr>
            <w:tcW w:w="2877" w:type="dxa"/>
          </w:tcPr>
          <w:p w14:paraId="763C6FC1" w14:textId="77777777" w:rsidR="00A975D4" w:rsidRPr="00B036EF" w:rsidRDefault="00A975D4" w:rsidP="00AE31E5">
            <w:pPr>
              <w:jc w:val="center"/>
              <w:rPr>
                <w:sz w:val="24"/>
                <w:szCs w:val="24"/>
              </w:rPr>
            </w:pPr>
            <w:r w:rsidRPr="00B036EF">
              <w:rPr>
                <w:sz w:val="24"/>
                <w:szCs w:val="24"/>
              </w:rPr>
              <w:t>$ 3,300</w:t>
            </w:r>
          </w:p>
        </w:tc>
      </w:tr>
      <w:tr w:rsidR="00A975D4" w:rsidRPr="00B036EF" w14:paraId="58A37B75" w14:textId="77777777" w:rsidTr="00B036EF">
        <w:tc>
          <w:tcPr>
            <w:tcW w:w="3870" w:type="dxa"/>
          </w:tcPr>
          <w:p w14:paraId="77AAAD9F" w14:textId="77777777" w:rsidR="00A975D4" w:rsidRPr="00B036EF" w:rsidRDefault="00A975D4" w:rsidP="00AE31E5">
            <w:pPr>
              <w:rPr>
                <w:sz w:val="24"/>
                <w:szCs w:val="24"/>
              </w:rPr>
            </w:pPr>
            <w:r w:rsidRPr="00B036EF">
              <w:rPr>
                <w:sz w:val="24"/>
                <w:szCs w:val="24"/>
              </w:rPr>
              <w:t>Insurance</w:t>
            </w:r>
          </w:p>
        </w:tc>
        <w:tc>
          <w:tcPr>
            <w:tcW w:w="2248" w:type="dxa"/>
          </w:tcPr>
          <w:p w14:paraId="69D3919D" w14:textId="2AC9C9CB" w:rsidR="00A975D4" w:rsidRPr="00B036EF" w:rsidRDefault="00A975D4" w:rsidP="00AE31E5">
            <w:pPr>
              <w:jc w:val="center"/>
              <w:rPr>
                <w:sz w:val="24"/>
                <w:szCs w:val="24"/>
              </w:rPr>
            </w:pPr>
            <w:r w:rsidRPr="00B036EF">
              <w:rPr>
                <w:sz w:val="24"/>
                <w:szCs w:val="24"/>
              </w:rPr>
              <w:t>$</w:t>
            </w:r>
            <w:r w:rsidR="00BB6EA1" w:rsidRPr="00B036EF">
              <w:rPr>
                <w:sz w:val="24"/>
                <w:szCs w:val="24"/>
              </w:rPr>
              <w:t>20,000</w:t>
            </w:r>
          </w:p>
        </w:tc>
        <w:tc>
          <w:tcPr>
            <w:tcW w:w="2877" w:type="dxa"/>
          </w:tcPr>
          <w:p w14:paraId="748620C1" w14:textId="77777777" w:rsidR="00A975D4" w:rsidRPr="00B036EF" w:rsidRDefault="00A975D4" w:rsidP="00AE31E5">
            <w:pPr>
              <w:jc w:val="center"/>
              <w:rPr>
                <w:sz w:val="24"/>
                <w:szCs w:val="24"/>
              </w:rPr>
            </w:pPr>
            <w:r w:rsidRPr="00B036EF">
              <w:rPr>
                <w:sz w:val="24"/>
                <w:szCs w:val="24"/>
              </w:rPr>
              <w:t>$20,000</w:t>
            </w:r>
          </w:p>
        </w:tc>
      </w:tr>
      <w:tr w:rsidR="00A975D4" w:rsidRPr="00B036EF" w14:paraId="4929CA35" w14:textId="77777777" w:rsidTr="00B036EF">
        <w:tc>
          <w:tcPr>
            <w:tcW w:w="3870" w:type="dxa"/>
          </w:tcPr>
          <w:p w14:paraId="12C40E59" w14:textId="77777777" w:rsidR="00A975D4" w:rsidRPr="00B036EF" w:rsidRDefault="00A975D4" w:rsidP="00AE31E5">
            <w:pPr>
              <w:rPr>
                <w:sz w:val="24"/>
                <w:szCs w:val="24"/>
              </w:rPr>
            </w:pPr>
            <w:r w:rsidRPr="00B036EF">
              <w:rPr>
                <w:sz w:val="24"/>
                <w:szCs w:val="24"/>
              </w:rPr>
              <w:t>Payroll Taxes</w:t>
            </w:r>
          </w:p>
        </w:tc>
        <w:tc>
          <w:tcPr>
            <w:tcW w:w="2248" w:type="dxa"/>
          </w:tcPr>
          <w:p w14:paraId="066733D1" w14:textId="64755FB0" w:rsidR="00A975D4" w:rsidRPr="00B036EF" w:rsidRDefault="00A975D4" w:rsidP="00AE31E5">
            <w:pPr>
              <w:jc w:val="center"/>
              <w:rPr>
                <w:sz w:val="24"/>
                <w:szCs w:val="24"/>
              </w:rPr>
            </w:pPr>
            <w:r w:rsidRPr="00B036EF">
              <w:rPr>
                <w:sz w:val="24"/>
                <w:szCs w:val="24"/>
              </w:rPr>
              <w:t xml:space="preserve">$ </w:t>
            </w:r>
            <w:r w:rsidR="00BF5105" w:rsidRPr="00B036EF">
              <w:rPr>
                <w:sz w:val="24"/>
                <w:szCs w:val="24"/>
              </w:rPr>
              <w:t>11,500</w:t>
            </w:r>
          </w:p>
        </w:tc>
        <w:tc>
          <w:tcPr>
            <w:tcW w:w="2877" w:type="dxa"/>
          </w:tcPr>
          <w:p w14:paraId="403B9757" w14:textId="5E72F311" w:rsidR="00A975D4" w:rsidRPr="00B036EF" w:rsidRDefault="009C0761" w:rsidP="00AE31E5">
            <w:pPr>
              <w:jc w:val="center"/>
              <w:rPr>
                <w:sz w:val="24"/>
                <w:szCs w:val="24"/>
              </w:rPr>
            </w:pPr>
            <w:r w:rsidRPr="003D00D0">
              <w:t>$12,125.25</w:t>
            </w:r>
          </w:p>
        </w:tc>
      </w:tr>
      <w:tr w:rsidR="00A975D4" w:rsidRPr="00B036EF" w14:paraId="0CDD1246" w14:textId="77777777" w:rsidTr="00B036EF">
        <w:tc>
          <w:tcPr>
            <w:tcW w:w="3870" w:type="dxa"/>
          </w:tcPr>
          <w:p w14:paraId="0B1004DC" w14:textId="77777777" w:rsidR="00A975D4" w:rsidRPr="00B036EF" w:rsidRDefault="00A975D4" w:rsidP="00AE31E5">
            <w:pPr>
              <w:rPr>
                <w:sz w:val="24"/>
                <w:szCs w:val="24"/>
              </w:rPr>
            </w:pPr>
            <w:r w:rsidRPr="00B036EF">
              <w:rPr>
                <w:sz w:val="24"/>
                <w:szCs w:val="24"/>
              </w:rPr>
              <w:t>Parking Management</w:t>
            </w:r>
          </w:p>
        </w:tc>
        <w:tc>
          <w:tcPr>
            <w:tcW w:w="2248" w:type="dxa"/>
          </w:tcPr>
          <w:p w14:paraId="009719B5" w14:textId="493BBF23" w:rsidR="00A975D4" w:rsidRPr="00B036EF" w:rsidRDefault="00A975D4" w:rsidP="00AE31E5">
            <w:pPr>
              <w:jc w:val="center"/>
              <w:rPr>
                <w:sz w:val="24"/>
                <w:szCs w:val="24"/>
              </w:rPr>
            </w:pPr>
            <w:r w:rsidRPr="00B036EF">
              <w:rPr>
                <w:sz w:val="24"/>
                <w:szCs w:val="24"/>
              </w:rPr>
              <w:t xml:space="preserve">$ </w:t>
            </w:r>
            <w:r w:rsidR="00707C03" w:rsidRPr="00B036EF">
              <w:rPr>
                <w:sz w:val="24"/>
                <w:szCs w:val="24"/>
              </w:rPr>
              <w:t>3,995</w:t>
            </w:r>
          </w:p>
        </w:tc>
        <w:tc>
          <w:tcPr>
            <w:tcW w:w="2877" w:type="dxa"/>
          </w:tcPr>
          <w:p w14:paraId="3FC1E78E" w14:textId="77777777" w:rsidR="00A975D4" w:rsidRPr="00B036EF" w:rsidRDefault="00A975D4" w:rsidP="00AE31E5">
            <w:pPr>
              <w:jc w:val="center"/>
              <w:rPr>
                <w:sz w:val="24"/>
                <w:szCs w:val="24"/>
              </w:rPr>
            </w:pPr>
            <w:r w:rsidRPr="00B036EF">
              <w:rPr>
                <w:sz w:val="24"/>
                <w:szCs w:val="24"/>
              </w:rPr>
              <w:t>$ 3,995</w:t>
            </w:r>
          </w:p>
        </w:tc>
      </w:tr>
      <w:tr w:rsidR="00A975D4" w:rsidRPr="00B036EF" w14:paraId="0A88DC7F" w14:textId="77777777" w:rsidTr="00B036EF">
        <w:tc>
          <w:tcPr>
            <w:tcW w:w="3870" w:type="dxa"/>
          </w:tcPr>
          <w:p w14:paraId="1812C4A6" w14:textId="77777777" w:rsidR="00A975D4" w:rsidRPr="00B036EF" w:rsidRDefault="00A975D4" w:rsidP="00AE31E5">
            <w:pPr>
              <w:rPr>
                <w:sz w:val="24"/>
                <w:szCs w:val="24"/>
              </w:rPr>
            </w:pPr>
            <w:r w:rsidRPr="00B036EF">
              <w:rPr>
                <w:sz w:val="24"/>
                <w:szCs w:val="24"/>
              </w:rPr>
              <w:t>Snow Shoveling</w:t>
            </w:r>
          </w:p>
        </w:tc>
        <w:tc>
          <w:tcPr>
            <w:tcW w:w="2248" w:type="dxa"/>
          </w:tcPr>
          <w:p w14:paraId="230ED725" w14:textId="77777777" w:rsidR="00A975D4" w:rsidRPr="00B036EF" w:rsidRDefault="00A975D4" w:rsidP="00AE31E5">
            <w:pPr>
              <w:jc w:val="center"/>
              <w:rPr>
                <w:sz w:val="24"/>
                <w:szCs w:val="24"/>
              </w:rPr>
            </w:pPr>
            <w:r w:rsidRPr="00B036EF">
              <w:rPr>
                <w:sz w:val="24"/>
                <w:szCs w:val="24"/>
              </w:rPr>
              <w:t>$    600</w:t>
            </w:r>
          </w:p>
        </w:tc>
        <w:tc>
          <w:tcPr>
            <w:tcW w:w="2877" w:type="dxa"/>
          </w:tcPr>
          <w:p w14:paraId="0B605AD2" w14:textId="77777777" w:rsidR="00A975D4" w:rsidRPr="00B036EF" w:rsidRDefault="00A975D4" w:rsidP="00AE31E5">
            <w:pPr>
              <w:jc w:val="center"/>
              <w:rPr>
                <w:sz w:val="24"/>
                <w:szCs w:val="24"/>
              </w:rPr>
            </w:pPr>
            <w:r w:rsidRPr="00B036EF">
              <w:rPr>
                <w:sz w:val="24"/>
                <w:szCs w:val="24"/>
              </w:rPr>
              <w:t>$ 600</w:t>
            </w:r>
          </w:p>
        </w:tc>
      </w:tr>
      <w:tr w:rsidR="00A975D4" w:rsidRPr="00B036EF" w14:paraId="551CEA71" w14:textId="77777777" w:rsidTr="00B036EF">
        <w:tc>
          <w:tcPr>
            <w:tcW w:w="3870" w:type="dxa"/>
          </w:tcPr>
          <w:p w14:paraId="3F7F9C13" w14:textId="77777777" w:rsidR="00A975D4" w:rsidRPr="00B036EF" w:rsidRDefault="00A975D4" w:rsidP="00AE31E5">
            <w:pPr>
              <w:rPr>
                <w:sz w:val="24"/>
                <w:szCs w:val="24"/>
              </w:rPr>
            </w:pPr>
            <w:r w:rsidRPr="00B036EF">
              <w:rPr>
                <w:sz w:val="24"/>
                <w:szCs w:val="24"/>
              </w:rPr>
              <w:t>Community Hall</w:t>
            </w:r>
          </w:p>
        </w:tc>
        <w:tc>
          <w:tcPr>
            <w:tcW w:w="2248" w:type="dxa"/>
          </w:tcPr>
          <w:p w14:paraId="1D9357A0" w14:textId="77777777" w:rsidR="00A975D4" w:rsidRPr="00B036EF" w:rsidRDefault="00A975D4" w:rsidP="00AE31E5">
            <w:pPr>
              <w:jc w:val="center"/>
              <w:rPr>
                <w:sz w:val="24"/>
                <w:szCs w:val="24"/>
              </w:rPr>
            </w:pPr>
            <w:r w:rsidRPr="00B036EF">
              <w:rPr>
                <w:sz w:val="24"/>
                <w:szCs w:val="24"/>
              </w:rPr>
              <w:t>$ 5,000</w:t>
            </w:r>
          </w:p>
        </w:tc>
        <w:tc>
          <w:tcPr>
            <w:tcW w:w="2877" w:type="dxa"/>
          </w:tcPr>
          <w:p w14:paraId="38955CFB" w14:textId="3CE8EB7E" w:rsidR="00A975D4" w:rsidRPr="00B036EF" w:rsidRDefault="00A975D4" w:rsidP="00AE31E5">
            <w:pPr>
              <w:jc w:val="center"/>
              <w:rPr>
                <w:sz w:val="24"/>
                <w:szCs w:val="24"/>
              </w:rPr>
            </w:pPr>
            <w:r w:rsidRPr="00B036EF">
              <w:rPr>
                <w:sz w:val="24"/>
                <w:szCs w:val="24"/>
              </w:rPr>
              <w:t>$</w:t>
            </w:r>
            <w:r w:rsidR="00707C03" w:rsidRPr="00B036EF">
              <w:rPr>
                <w:sz w:val="24"/>
                <w:szCs w:val="24"/>
              </w:rPr>
              <w:t>7</w:t>
            </w:r>
            <w:r w:rsidRPr="00B036EF">
              <w:rPr>
                <w:sz w:val="24"/>
                <w:szCs w:val="24"/>
              </w:rPr>
              <w:t>,000</w:t>
            </w:r>
          </w:p>
        </w:tc>
      </w:tr>
      <w:tr w:rsidR="00213DB1" w:rsidRPr="00B036EF" w14:paraId="40345A21" w14:textId="77777777" w:rsidTr="00B036EF">
        <w:tc>
          <w:tcPr>
            <w:tcW w:w="3870" w:type="dxa"/>
          </w:tcPr>
          <w:p w14:paraId="515AC20C" w14:textId="77777777" w:rsidR="00213DB1" w:rsidRPr="00B036EF" w:rsidRDefault="00213DB1" w:rsidP="00213DB1">
            <w:pPr>
              <w:rPr>
                <w:b/>
                <w:bCs/>
                <w:sz w:val="24"/>
                <w:szCs w:val="24"/>
              </w:rPr>
            </w:pPr>
            <w:r w:rsidRPr="00B036EF">
              <w:rPr>
                <w:b/>
                <w:bCs/>
                <w:sz w:val="24"/>
                <w:szCs w:val="24"/>
              </w:rPr>
              <w:t>TOTAL</w:t>
            </w:r>
          </w:p>
        </w:tc>
        <w:tc>
          <w:tcPr>
            <w:tcW w:w="2248" w:type="dxa"/>
          </w:tcPr>
          <w:p w14:paraId="21D32DC3" w14:textId="54B737BF" w:rsidR="00213DB1" w:rsidRPr="00B036EF" w:rsidRDefault="00E8703F" w:rsidP="00E8703F">
            <w:pPr>
              <w:jc w:val="center"/>
              <w:rPr>
                <w:rFonts w:ascii="Calibri" w:hAnsi="Calibri" w:cs="Calibri"/>
                <w:color w:val="000000"/>
                <w:sz w:val="24"/>
                <w:szCs w:val="24"/>
              </w:rPr>
            </w:pPr>
            <w:r w:rsidRPr="00B036EF">
              <w:rPr>
                <w:rFonts w:ascii="Calibri" w:hAnsi="Calibri" w:cs="Calibri"/>
                <w:color w:val="000000"/>
                <w:sz w:val="24"/>
                <w:szCs w:val="24"/>
              </w:rPr>
              <w:t xml:space="preserve">$142,650 </w:t>
            </w:r>
          </w:p>
        </w:tc>
        <w:tc>
          <w:tcPr>
            <w:tcW w:w="2877" w:type="dxa"/>
          </w:tcPr>
          <w:p w14:paraId="3D8F5ECB" w14:textId="07CE0206" w:rsidR="00213DB1" w:rsidRPr="00B036EF" w:rsidRDefault="008E7CAD" w:rsidP="008E7CAD">
            <w:pPr>
              <w:jc w:val="center"/>
              <w:rPr>
                <w:rFonts w:ascii="Calibri" w:hAnsi="Calibri" w:cs="Calibri"/>
                <w:color w:val="000000"/>
                <w:sz w:val="24"/>
                <w:szCs w:val="24"/>
              </w:rPr>
            </w:pPr>
            <w:r w:rsidRPr="00B036EF">
              <w:rPr>
                <w:rFonts w:ascii="Calibri" w:hAnsi="Calibri" w:cs="Calibri"/>
                <w:color w:val="000000"/>
                <w:sz w:val="24"/>
                <w:szCs w:val="24"/>
              </w:rPr>
              <w:t>$</w:t>
            </w:r>
            <w:r w:rsidR="000B4FA7">
              <w:rPr>
                <w:rFonts w:ascii="Calibri" w:hAnsi="Calibri" w:cs="Calibri"/>
                <w:color w:val="000000"/>
                <w:sz w:val="24"/>
                <w:szCs w:val="24"/>
              </w:rPr>
              <w:t>142</w:t>
            </w:r>
            <w:r w:rsidR="0059030A">
              <w:rPr>
                <w:rFonts w:ascii="Calibri" w:hAnsi="Calibri" w:cs="Calibri"/>
                <w:color w:val="000000"/>
                <w:sz w:val="24"/>
                <w:szCs w:val="24"/>
              </w:rPr>
              <w:t>,335.25</w:t>
            </w:r>
            <w:r w:rsidRPr="00B036EF">
              <w:rPr>
                <w:rFonts w:ascii="Calibri" w:hAnsi="Calibri" w:cs="Calibri"/>
                <w:color w:val="000000"/>
                <w:sz w:val="24"/>
                <w:szCs w:val="24"/>
              </w:rPr>
              <w:t xml:space="preserve"> </w:t>
            </w:r>
          </w:p>
        </w:tc>
      </w:tr>
    </w:tbl>
    <w:p w14:paraId="3372694C" w14:textId="77777777" w:rsidR="00A975D4" w:rsidRPr="00B036EF" w:rsidRDefault="00A975D4" w:rsidP="00A975D4">
      <w:pPr>
        <w:rPr>
          <w:sz w:val="24"/>
          <w:szCs w:val="24"/>
        </w:rPr>
      </w:pPr>
    </w:p>
    <w:p w14:paraId="04EEC93B" w14:textId="688C401B" w:rsidR="00186594" w:rsidRPr="00B036EF" w:rsidRDefault="632DEB3C" w:rsidP="00186594">
      <w:pPr>
        <w:pStyle w:val="NoSpacing"/>
        <w:numPr>
          <w:ilvl w:val="0"/>
          <w:numId w:val="1"/>
        </w:numPr>
        <w:jc w:val="both"/>
        <w:rPr>
          <w:sz w:val="24"/>
          <w:szCs w:val="24"/>
        </w:rPr>
      </w:pPr>
      <w:r w:rsidRPr="632DEB3C">
        <w:rPr>
          <w:rFonts w:eastAsia="Times New Roman"/>
          <w:b/>
          <w:bCs/>
          <w:color w:val="000000" w:themeColor="text1"/>
          <w:sz w:val="24"/>
          <w:szCs w:val="24"/>
        </w:rPr>
        <w:t>ARTICLE 9:</w:t>
      </w:r>
      <w:r w:rsidRPr="632DEB3C">
        <w:rPr>
          <w:rFonts w:eastAsia="Times New Roman"/>
          <w:color w:val="000000" w:themeColor="text1"/>
          <w:sz w:val="24"/>
          <w:szCs w:val="24"/>
        </w:rPr>
        <w:t xml:space="preserve">  </w:t>
      </w:r>
      <w:r w:rsidRPr="632DEB3C">
        <w:rPr>
          <w:color w:val="000000" w:themeColor="text1"/>
          <w:sz w:val="24"/>
          <w:szCs w:val="24"/>
        </w:rPr>
        <w:t xml:space="preserve">Shall the Town of Liberty (1) </w:t>
      </w:r>
      <w:r w:rsidRPr="632DEB3C">
        <w:rPr>
          <w:b/>
          <w:bCs/>
          <w:color w:val="000000" w:themeColor="text1"/>
          <w:sz w:val="24"/>
          <w:szCs w:val="24"/>
        </w:rPr>
        <w:t>approve</w:t>
      </w:r>
      <w:r w:rsidRPr="632DEB3C">
        <w:rPr>
          <w:color w:val="000000" w:themeColor="text1"/>
          <w:sz w:val="24"/>
          <w:szCs w:val="24"/>
        </w:rPr>
        <w:t xml:space="preserve"> a capital improvement project consisting of the purchase of solar panels and heat pumps for the Town Office and Fire Station, including transaction costs and other expenses reasonably related thereto</w:t>
      </w:r>
      <w:r w:rsidRPr="632DEB3C">
        <w:rPr>
          <w:sz w:val="24"/>
          <w:szCs w:val="24"/>
        </w:rPr>
        <w:t xml:space="preserve">; </w:t>
      </w:r>
      <w:r w:rsidRPr="632DEB3C">
        <w:rPr>
          <w:color w:val="000000" w:themeColor="text1"/>
          <w:sz w:val="24"/>
          <w:szCs w:val="24"/>
        </w:rPr>
        <w:t xml:space="preserve">(2) </w:t>
      </w:r>
      <w:r w:rsidRPr="632DEB3C">
        <w:rPr>
          <w:b/>
          <w:bCs/>
          <w:color w:val="000000" w:themeColor="text1"/>
          <w:sz w:val="24"/>
          <w:szCs w:val="24"/>
        </w:rPr>
        <w:t>appropriate</w:t>
      </w:r>
      <w:r w:rsidRPr="632DEB3C">
        <w:rPr>
          <w:color w:val="000000" w:themeColor="text1"/>
          <w:sz w:val="24"/>
          <w:szCs w:val="24"/>
        </w:rPr>
        <w:t xml:space="preserve"> the sum of $100,000 to fund the project; (3) </w:t>
      </w:r>
      <w:r w:rsidRPr="632DEB3C">
        <w:rPr>
          <w:b/>
          <w:bCs/>
          <w:color w:val="000000" w:themeColor="text1"/>
          <w:sz w:val="24"/>
          <w:szCs w:val="24"/>
        </w:rPr>
        <w:t>authorize</w:t>
      </w:r>
      <w:r w:rsidRPr="632DEB3C">
        <w:rPr>
          <w:color w:val="000000" w:themeColor="text1"/>
          <w:sz w:val="24"/>
          <w:szCs w:val="24"/>
        </w:rPr>
        <w:t xml:space="preserve"> the Town Treasurer </w:t>
      </w:r>
      <w:r w:rsidRPr="632DEB3C">
        <w:rPr>
          <w:color w:val="000000" w:themeColor="text1"/>
          <w:sz w:val="24"/>
          <w:szCs w:val="24"/>
        </w:rPr>
        <w:lastRenderedPageBreak/>
        <w:t xml:space="preserve">and the Chair of the Select Board to issue general obligation securities of the Town (including temporary notes in anticipation of the sale thereof) in an aggregate principal amount not to exceed $100,000 to fund the appropriation; and (4) </w:t>
      </w:r>
      <w:r w:rsidRPr="632DEB3C">
        <w:rPr>
          <w:b/>
          <w:bCs/>
          <w:color w:val="000000" w:themeColor="text1"/>
          <w:sz w:val="24"/>
          <w:szCs w:val="24"/>
        </w:rPr>
        <w:t>delegate</w:t>
      </w:r>
      <w:r w:rsidRPr="632DEB3C">
        <w:rPr>
          <w:color w:val="000000" w:themeColor="text1"/>
          <w:sz w:val="24"/>
          <w:szCs w:val="24"/>
        </w:rPr>
        <w:t xml:space="preserve"> to the Treasurer and the Chair of the Select Board the authority and discretion to fix the dates, maturities, interest rates, denominations, calls for redemption (with or without premium), form, and other details of said securities, including authority to execute and deliver the securities on behalf of the Town? </w:t>
      </w:r>
    </w:p>
    <w:p w14:paraId="57AAA257" w14:textId="6609A25F" w:rsidR="00186594" w:rsidRDefault="4AFAFAE5" w:rsidP="4AFAFAE5">
      <w:pPr>
        <w:pStyle w:val="NoSpacing"/>
        <w:rPr>
          <w:i/>
          <w:iCs/>
          <w:sz w:val="24"/>
          <w:szCs w:val="24"/>
        </w:rPr>
      </w:pPr>
      <w:r w:rsidRPr="4AFAFAE5">
        <w:rPr>
          <w:i/>
          <w:iCs/>
          <w:color w:val="4472C4" w:themeColor="accent1"/>
          <w:sz w:val="24"/>
          <w:szCs w:val="24"/>
        </w:rPr>
        <w:t>Elise Brown makes a motion to accept as amended wording it as an “energy efficient renovation” instead of capital improvement project. Andre speaks about the furnace being on its last leg and this improvement would be replacing our main source of heat with heat pumps</w:t>
      </w:r>
      <w:r w:rsidR="000868AC">
        <w:rPr>
          <w:i/>
          <w:iCs/>
          <w:color w:val="4472C4" w:themeColor="accent1"/>
          <w:sz w:val="24"/>
          <w:szCs w:val="24"/>
        </w:rPr>
        <w:t>.</w:t>
      </w:r>
      <w:r w:rsidRPr="4AFAFAE5">
        <w:rPr>
          <w:i/>
          <w:iCs/>
          <w:color w:val="4472C4" w:themeColor="accent1"/>
          <w:sz w:val="24"/>
          <w:szCs w:val="24"/>
        </w:rPr>
        <w:t xml:space="preserve"> </w:t>
      </w:r>
    </w:p>
    <w:p w14:paraId="05BD267D" w14:textId="58A4DF6A" w:rsidR="4AFAFAE5" w:rsidRDefault="4AFAFAE5" w:rsidP="4AFAFAE5">
      <w:pPr>
        <w:pStyle w:val="NoSpacing"/>
        <w:rPr>
          <w:i/>
          <w:iCs/>
          <w:color w:val="4472C4" w:themeColor="accent1"/>
        </w:rPr>
      </w:pPr>
      <w:r w:rsidRPr="4AFAFAE5">
        <w:rPr>
          <w:i/>
          <w:iCs/>
          <w:color w:val="4472C4" w:themeColor="accent1"/>
        </w:rPr>
        <w:t>Joe Meadows accepts as amended, seconded by Elise Brown. Call to vote none opposed, Article Passes</w:t>
      </w:r>
    </w:p>
    <w:p w14:paraId="1AAE8D7E" w14:textId="77777777" w:rsidR="002C3361" w:rsidRDefault="002C3361" w:rsidP="00186594">
      <w:pPr>
        <w:pStyle w:val="NoSpacing"/>
        <w:ind w:left="720"/>
        <w:rPr>
          <w:sz w:val="24"/>
          <w:szCs w:val="24"/>
        </w:rPr>
      </w:pPr>
    </w:p>
    <w:p w14:paraId="2BB06975" w14:textId="77777777" w:rsidR="002C3361" w:rsidRPr="00B036EF" w:rsidRDefault="002C3361" w:rsidP="00186594">
      <w:pPr>
        <w:pStyle w:val="NoSpacing"/>
        <w:ind w:left="720"/>
        <w:rPr>
          <w:sz w:val="24"/>
          <w:szCs w:val="24"/>
        </w:rPr>
      </w:pPr>
    </w:p>
    <w:p w14:paraId="4822CF81" w14:textId="77777777" w:rsidR="00186594" w:rsidRPr="00B036EF" w:rsidRDefault="00186594" w:rsidP="00186594">
      <w:pPr>
        <w:pStyle w:val="NoSpacing"/>
        <w:ind w:left="2880" w:firstLine="720"/>
        <w:rPr>
          <w:sz w:val="24"/>
          <w:szCs w:val="24"/>
        </w:rPr>
      </w:pPr>
      <w:r w:rsidRPr="00B036EF">
        <w:rPr>
          <w:sz w:val="24"/>
          <w:szCs w:val="24"/>
        </w:rPr>
        <w:t>FINANCIAL STATEMENT</w:t>
      </w:r>
    </w:p>
    <w:p w14:paraId="7A7F50EA" w14:textId="77777777" w:rsidR="00186594" w:rsidRPr="00B036EF" w:rsidRDefault="00186594" w:rsidP="00186594">
      <w:pPr>
        <w:pStyle w:val="NoSpacing"/>
        <w:ind w:left="720"/>
        <w:rPr>
          <w:sz w:val="24"/>
          <w:szCs w:val="24"/>
        </w:rPr>
      </w:pPr>
    </w:p>
    <w:p w14:paraId="01502509" w14:textId="77777777" w:rsidR="00186594" w:rsidRPr="00B036EF" w:rsidRDefault="00186594" w:rsidP="00483D27">
      <w:pPr>
        <w:pStyle w:val="NoSpacing"/>
        <w:ind w:left="720"/>
        <w:rPr>
          <w:sz w:val="24"/>
          <w:szCs w:val="24"/>
        </w:rPr>
      </w:pPr>
      <w:r w:rsidRPr="00B036EF">
        <w:rPr>
          <w:sz w:val="24"/>
          <w:szCs w:val="24"/>
        </w:rPr>
        <w:t>1. TOTAL BOND INDEBTEDNESS</w:t>
      </w:r>
    </w:p>
    <w:p w14:paraId="7AA97FD7" w14:textId="32EACAF0" w:rsidR="00186594" w:rsidRPr="00B036EF" w:rsidRDefault="00186594" w:rsidP="00483D27">
      <w:pPr>
        <w:pStyle w:val="NoSpacing"/>
        <w:ind w:left="720"/>
        <w:rPr>
          <w:sz w:val="24"/>
          <w:szCs w:val="24"/>
        </w:rPr>
      </w:pPr>
      <w:r w:rsidRPr="00B036EF">
        <w:rPr>
          <w:sz w:val="24"/>
          <w:szCs w:val="24"/>
        </w:rPr>
        <w:t>a.  Bonds outstanding and unpaid:</w:t>
      </w:r>
      <w:r w:rsidRPr="00B036EF">
        <w:rPr>
          <w:sz w:val="24"/>
          <w:szCs w:val="24"/>
        </w:rPr>
        <w:tab/>
      </w:r>
      <w:r w:rsidRPr="00B036EF">
        <w:rPr>
          <w:sz w:val="24"/>
          <w:szCs w:val="24"/>
        </w:rPr>
        <w:tab/>
      </w:r>
      <w:r w:rsidRPr="00B036EF">
        <w:rPr>
          <w:sz w:val="24"/>
          <w:szCs w:val="24"/>
        </w:rPr>
        <w:tab/>
      </w:r>
      <w:r w:rsidRPr="00B036EF">
        <w:rPr>
          <w:sz w:val="24"/>
          <w:szCs w:val="24"/>
        </w:rPr>
        <w:tab/>
      </w:r>
      <w:r w:rsidRPr="00B036EF">
        <w:rPr>
          <w:sz w:val="24"/>
          <w:szCs w:val="24"/>
        </w:rPr>
        <w:tab/>
      </w:r>
      <w:r w:rsidRPr="00853567">
        <w:rPr>
          <w:sz w:val="24"/>
          <w:szCs w:val="24"/>
        </w:rPr>
        <w:t>$</w:t>
      </w:r>
      <w:r w:rsidR="00853567">
        <w:rPr>
          <w:sz w:val="24"/>
          <w:szCs w:val="24"/>
        </w:rPr>
        <w:t xml:space="preserve"> </w:t>
      </w:r>
      <w:r w:rsidR="00075459">
        <w:rPr>
          <w:sz w:val="24"/>
          <w:szCs w:val="24"/>
        </w:rPr>
        <w:t>310,073.15</w:t>
      </w:r>
    </w:p>
    <w:p w14:paraId="539A5670" w14:textId="77777777" w:rsidR="00186594" w:rsidRPr="00B036EF" w:rsidRDefault="00186594" w:rsidP="00483D27">
      <w:pPr>
        <w:pStyle w:val="NoSpacing"/>
        <w:ind w:left="720"/>
        <w:rPr>
          <w:sz w:val="24"/>
          <w:szCs w:val="24"/>
        </w:rPr>
      </w:pPr>
      <w:r w:rsidRPr="00B036EF">
        <w:rPr>
          <w:sz w:val="24"/>
          <w:szCs w:val="24"/>
        </w:rPr>
        <w:t>b.  Bonds authorized and unissued (other than this loan):</w:t>
      </w:r>
      <w:r w:rsidRPr="00B036EF">
        <w:rPr>
          <w:sz w:val="24"/>
          <w:szCs w:val="24"/>
        </w:rPr>
        <w:tab/>
      </w:r>
      <w:r w:rsidRPr="00B036EF">
        <w:rPr>
          <w:sz w:val="24"/>
          <w:szCs w:val="24"/>
        </w:rPr>
        <w:tab/>
        <w:t>$      -0-</w:t>
      </w:r>
    </w:p>
    <w:p w14:paraId="62F2EB50" w14:textId="3F8D04C5" w:rsidR="00186594" w:rsidRPr="00B036EF" w:rsidRDefault="00186594" w:rsidP="00483D27">
      <w:pPr>
        <w:pStyle w:val="NoSpacing"/>
        <w:ind w:left="720"/>
        <w:rPr>
          <w:sz w:val="24"/>
          <w:szCs w:val="24"/>
        </w:rPr>
      </w:pPr>
      <w:r w:rsidRPr="00B036EF">
        <w:rPr>
          <w:sz w:val="24"/>
          <w:szCs w:val="24"/>
        </w:rPr>
        <w:t>c.  Maximum amount to be issued if approved:</w:t>
      </w:r>
      <w:r w:rsidRPr="00B036EF">
        <w:rPr>
          <w:sz w:val="24"/>
          <w:szCs w:val="24"/>
        </w:rPr>
        <w:tab/>
      </w:r>
      <w:r w:rsidRPr="00B036EF">
        <w:rPr>
          <w:sz w:val="24"/>
          <w:szCs w:val="24"/>
        </w:rPr>
        <w:tab/>
      </w:r>
      <w:r w:rsidRPr="00B036EF">
        <w:rPr>
          <w:sz w:val="24"/>
          <w:szCs w:val="24"/>
        </w:rPr>
        <w:tab/>
      </w:r>
      <w:r w:rsidR="00075459" w:rsidRPr="00B036EF">
        <w:rPr>
          <w:sz w:val="24"/>
          <w:szCs w:val="24"/>
        </w:rPr>
        <w:t>$ 100,000</w:t>
      </w:r>
    </w:p>
    <w:p w14:paraId="1C3A5A18" w14:textId="77777777" w:rsidR="00186594" w:rsidRDefault="00186594" w:rsidP="00483D27">
      <w:pPr>
        <w:pStyle w:val="NoSpacing"/>
        <w:ind w:left="720"/>
        <w:rPr>
          <w:sz w:val="24"/>
          <w:szCs w:val="24"/>
        </w:rPr>
      </w:pPr>
    </w:p>
    <w:p w14:paraId="727EF9F7" w14:textId="77777777" w:rsidR="002C3361" w:rsidRPr="00B036EF" w:rsidRDefault="002C3361" w:rsidP="00483D27">
      <w:pPr>
        <w:pStyle w:val="NoSpacing"/>
        <w:ind w:left="720"/>
        <w:rPr>
          <w:sz w:val="24"/>
          <w:szCs w:val="24"/>
        </w:rPr>
      </w:pPr>
    </w:p>
    <w:p w14:paraId="059F1221" w14:textId="77777777" w:rsidR="00186594" w:rsidRPr="00B036EF" w:rsidRDefault="00186594" w:rsidP="00483D27">
      <w:pPr>
        <w:pStyle w:val="NoSpacing"/>
        <w:ind w:left="720"/>
        <w:rPr>
          <w:sz w:val="24"/>
          <w:szCs w:val="24"/>
        </w:rPr>
      </w:pPr>
      <w:r w:rsidRPr="00B036EF">
        <w:rPr>
          <w:sz w:val="24"/>
          <w:szCs w:val="24"/>
        </w:rPr>
        <w:t>2. COSTS</w:t>
      </w:r>
    </w:p>
    <w:p w14:paraId="4287336F" w14:textId="77777777" w:rsidR="00186594" w:rsidRPr="00B036EF" w:rsidRDefault="00186594" w:rsidP="00483D27">
      <w:pPr>
        <w:pStyle w:val="NoSpacing"/>
        <w:ind w:left="720"/>
        <w:jc w:val="both"/>
        <w:rPr>
          <w:sz w:val="24"/>
          <w:szCs w:val="24"/>
        </w:rPr>
      </w:pPr>
      <w:r w:rsidRPr="00B036EF">
        <w:rPr>
          <w:sz w:val="24"/>
          <w:szCs w:val="24"/>
        </w:rPr>
        <w:t xml:space="preserve">At an estimated maximum interest rate of </w:t>
      </w:r>
      <w:r w:rsidRPr="00853567">
        <w:rPr>
          <w:sz w:val="24"/>
          <w:szCs w:val="24"/>
        </w:rPr>
        <w:t>4.5% for a ten (10) year maturity,</w:t>
      </w:r>
      <w:r w:rsidRPr="00B036EF">
        <w:rPr>
          <w:sz w:val="24"/>
          <w:szCs w:val="24"/>
        </w:rPr>
        <w:t xml:space="preserve"> the estimated cost of this bond will be:</w:t>
      </w:r>
    </w:p>
    <w:p w14:paraId="57CD130C" w14:textId="58708BC1" w:rsidR="00186594" w:rsidRPr="00B036EF" w:rsidRDefault="00186594" w:rsidP="00483D27">
      <w:pPr>
        <w:pStyle w:val="NoSpacing"/>
        <w:ind w:left="720"/>
        <w:rPr>
          <w:sz w:val="24"/>
          <w:szCs w:val="24"/>
        </w:rPr>
      </w:pPr>
      <w:r w:rsidRPr="00B036EF">
        <w:rPr>
          <w:sz w:val="24"/>
          <w:szCs w:val="24"/>
        </w:rPr>
        <w:t>Principal</w:t>
      </w:r>
      <w:r w:rsidRPr="00B036EF">
        <w:rPr>
          <w:sz w:val="24"/>
          <w:szCs w:val="24"/>
        </w:rPr>
        <w:tab/>
      </w:r>
      <w:r w:rsidR="008B3E40" w:rsidRPr="00B036EF">
        <w:rPr>
          <w:sz w:val="24"/>
          <w:szCs w:val="24"/>
        </w:rPr>
        <w:t>$ 100,000</w:t>
      </w:r>
    </w:p>
    <w:p w14:paraId="71609883" w14:textId="74640FDB" w:rsidR="00186594" w:rsidRPr="00B036EF" w:rsidRDefault="00186594" w:rsidP="00483D27">
      <w:pPr>
        <w:pStyle w:val="NoSpacing"/>
        <w:ind w:left="720"/>
        <w:rPr>
          <w:sz w:val="24"/>
          <w:szCs w:val="24"/>
        </w:rPr>
      </w:pPr>
      <w:r w:rsidRPr="00B036EF">
        <w:rPr>
          <w:sz w:val="24"/>
          <w:szCs w:val="24"/>
        </w:rPr>
        <w:t>Interest</w:t>
      </w:r>
      <w:r w:rsidRPr="00B036EF">
        <w:rPr>
          <w:sz w:val="24"/>
          <w:szCs w:val="24"/>
        </w:rPr>
        <w:tab/>
        <w:t>$    24,366</w:t>
      </w:r>
    </w:p>
    <w:p w14:paraId="21C7BBAC" w14:textId="69476E6C" w:rsidR="00186594" w:rsidRPr="00B036EF" w:rsidRDefault="00186594" w:rsidP="00483D27">
      <w:pPr>
        <w:pStyle w:val="NoSpacing"/>
        <w:ind w:left="720"/>
        <w:rPr>
          <w:sz w:val="24"/>
          <w:szCs w:val="24"/>
        </w:rPr>
      </w:pPr>
      <w:r w:rsidRPr="00B036EF">
        <w:rPr>
          <w:sz w:val="24"/>
          <w:szCs w:val="24"/>
        </w:rPr>
        <w:t>Total:</w:t>
      </w:r>
      <w:r w:rsidRPr="00B036EF">
        <w:rPr>
          <w:sz w:val="24"/>
          <w:szCs w:val="24"/>
        </w:rPr>
        <w:tab/>
      </w:r>
      <w:r w:rsidRPr="00B036EF">
        <w:rPr>
          <w:sz w:val="24"/>
          <w:szCs w:val="24"/>
        </w:rPr>
        <w:tab/>
      </w:r>
      <w:r w:rsidR="008B3E40" w:rsidRPr="00B036EF">
        <w:rPr>
          <w:sz w:val="24"/>
          <w:szCs w:val="24"/>
        </w:rPr>
        <w:t>$ 124,366</w:t>
      </w:r>
      <w:r w:rsidRPr="00B036EF">
        <w:rPr>
          <w:sz w:val="24"/>
          <w:szCs w:val="24"/>
        </w:rPr>
        <w:t xml:space="preserve"> </w:t>
      </w:r>
    </w:p>
    <w:p w14:paraId="0677867C" w14:textId="77777777" w:rsidR="00186594" w:rsidRDefault="00186594" w:rsidP="00483D27">
      <w:pPr>
        <w:pStyle w:val="NoSpacing"/>
        <w:ind w:left="720"/>
        <w:rPr>
          <w:sz w:val="24"/>
          <w:szCs w:val="24"/>
        </w:rPr>
      </w:pPr>
    </w:p>
    <w:p w14:paraId="4F240AE2" w14:textId="77777777" w:rsidR="002C3361" w:rsidRPr="00B036EF" w:rsidRDefault="002C3361" w:rsidP="00483D27">
      <w:pPr>
        <w:pStyle w:val="NoSpacing"/>
        <w:ind w:left="720"/>
        <w:rPr>
          <w:sz w:val="24"/>
          <w:szCs w:val="24"/>
        </w:rPr>
      </w:pPr>
    </w:p>
    <w:p w14:paraId="326F0416" w14:textId="77777777" w:rsidR="00186594" w:rsidRPr="00B036EF" w:rsidRDefault="00186594" w:rsidP="00483D27">
      <w:pPr>
        <w:pStyle w:val="NoSpacing"/>
        <w:ind w:left="720"/>
        <w:rPr>
          <w:sz w:val="24"/>
          <w:szCs w:val="24"/>
        </w:rPr>
      </w:pPr>
      <w:r w:rsidRPr="00B036EF">
        <w:rPr>
          <w:sz w:val="24"/>
          <w:szCs w:val="24"/>
        </w:rPr>
        <w:t>3.VALIDITY</w:t>
      </w:r>
    </w:p>
    <w:p w14:paraId="67FC8CF1" w14:textId="77777777" w:rsidR="00186594" w:rsidRPr="00B036EF" w:rsidRDefault="00186594" w:rsidP="00483D27">
      <w:pPr>
        <w:pStyle w:val="NoSpacing"/>
        <w:ind w:left="720"/>
        <w:jc w:val="both"/>
        <w:rPr>
          <w:sz w:val="24"/>
          <w:szCs w:val="24"/>
        </w:rPr>
      </w:pPr>
      <w:r w:rsidRPr="00B036EF">
        <w:rPr>
          <w:sz w:val="24"/>
          <w:szCs w:val="24"/>
        </w:rPr>
        <w:t>The validity of the bonds and the voter's ratification of the bonds may not be affected by any error in the above estimates. If the actual amount of the total debt service varies from the estimates, the ratification by the voters nevertheless conclusive, and the validity of the bond issue is not affected by reason of the variance.</w:t>
      </w:r>
    </w:p>
    <w:p w14:paraId="505770EB" w14:textId="77777777" w:rsidR="00186594" w:rsidRDefault="00186594" w:rsidP="00483D27">
      <w:pPr>
        <w:pStyle w:val="NoSpacing"/>
        <w:ind w:left="720"/>
        <w:rPr>
          <w:sz w:val="24"/>
          <w:szCs w:val="24"/>
        </w:rPr>
      </w:pPr>
    </w:p>
    <w:p w14:paraId="54DD4482" w14:textId="77777777" w:rsidR="002C3361" w:rsidRDefault="002C3361" w:rsidP="00483D27">
      <w:pPr>
        <w:pStyle w:val="NoSpacing"/>
        <w:ind w:left="720"/>
        <w:rPr>
          <w:sz w:val="24"/>
          <w:szCs w:val="24"/>
        </w:rPr>
      </w:pPr>
    </w:p>
    <w:p w14:paraId="7D9F48B8" w14:textId="77777777" w:rsidR="002C3361" w:rsidRPr="00B036EF" w:rsidRDefault="002C3361" w:rsidP="00483D27">
      <w:pPr>
        <w:pStyle w:val="NoSpacing"/>
        <w:ind w:left="720"/>
        <w:rPr>
          <w:sz w:val="24"/>
          <w:szCs w:val="24"/>
        </w:rPr>
      </w:pPr>
    </w:p>
    <w:p w14:paraId="5C4864C3" w14:textId="01F6AB87" w:rsidR="00854161" w:rsidRPr="00B036EF" w:rsidRDefault="00373E00" w:rsidP="002C3361">
      <w:pPr>
        <w:pStyle w:val="NoSpacing"/>
        <w:ind w:left="4320" w:firstLine="720"/>
        <w:rPr>
          <w:sz w:val="24"/>
          <w:szCs w:val="24"/>
        </w:rPr>
      </w:pPr>
      <w:r w:rsidRPr="00373E00">
        <w:rPr>
          <w:noProof/>
          <w:sz w:val="24"/>
          <w:szCs w:val="24"/>
        </w:rPr>
        <w:drawing>
          <wp:inline distT="0" distB="0" distL="0" distR="0" wp14:anchorId="41CF5BE5" wp14:editId="4B05486B">
            <wp:extent cx="26193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9375" cy="638175"/>
                    </a:xfrm>
                    <a:prstGeom prst="rect">
                      <a:avLst/>
                    </a:prstGeom>
                  </pic:spPr>
                </pic:pic>
              </a:graphicData>
            </a:graphic>
          </wp:inline>
        </w:drawing>
      </w:r>
    </w:p>
    <w:p w14:paraId="473E631F" w14:textId="1507708A" w:rsidR="00A975D4" w:rsidRPr="00B036EF" w:rsidRDefault="632DEB3C" w:rsidP="00A975D4">
      <w:pPr>
        <w:pStyle w:val="ListParagraph"/>
        <w:numPr>
          <w:ilvl w:val="0"/>
          <w:numId w:val="1"/>
        </w:numPr>
        <w:rPr>
          <w:sz w:val="24"/>
          <w:szCs w:val="24"/>
        </w:rPr>
      </w:pPr>
      <w:r w:rsidRPr="632DEB3C">
        <w:rPr>
          <w:sz w:val="24"/>
          <w:szCs w:val="24"/>
        </w:rPr>
        <w:t>To see what sum of money the Town will raise and appropriate from taxation for the Computers, Security, and IT services.</w:t>
      </w:r>
    </w:p>
    <w:p w14:paraId="09E8ADEB" w14:textId="3772A1CD" w:rsidR="632DEB3C" w:rsidRDefault="632DEB3C" w:rsidP="632DEB3C">
      <w:pPr>
        <w:rPr>
          <w:i/>
          <w:iCs/>
          <w:color w:val="4472C4" w:themeColor="accent1"/>
        </w:rPr>
      </w:pPr>
      <w:r w:rsidRPr="632DEB3C">
        <w:rPr>
          <w:i/>
          <w:iCs/>
          <w:color w:val="4472C4" w:themeColor="accent1"/>
        </w:rPr>
        <w:t>Melinda Steeves accepts as read, seconded by Sarah Salley. None opposed, article passes</w:t>
      </w:r>
    </w:p>
    <w:p w14:paraId="6C62489C" w14:textId="27779635" w:rsidR="632DEB3C" w:rsidRDefault="632DEB3C" w:rsidP="632DEB3C">
      <w:pPr>
        <w:rPr>
          <w:sz w:val="24"/>
          <w:szCs w:val="24"/>
        </w:rPr>
      </w:pPr>
    </w:p>
    <w:tbl>
      <w:tblPr>
        <w:tblStyle w:val="TableGrid"/>
        <w:tblW w:w="0" w:type="auto"/>
        <w:tblInd w:w="720" w:type="dxa"/>
        <w:tblLook w:val="04A0" w:firstRow="1" w:lastRow="0" w:firstColumn="1" w:lastColumn="0" w:noHBand="0" w:noVBand="1"/>
      </w:tblPr>
      <w:tblGrid>
        <w:gridCol w:w="4945"/>
        <w:gridCol w:w="1530"/>
        <w:gridCol w:w="2155"/>
      </w:tblGrid>
      <w:tr w:rsidR="00A975D4" w:rsidRPr="00B036EF" w14:paraId="6F6685E7" w14:textId="77777777" w:rsidTr="00AE31E5">
        <w:tc>
          <w:tcPr>
            <w:tcW w:w="4945" w:type="dxa"/>
          </w:tcPr>
          <w:p w14:paraId="3F6D8649" w14:textId="77777777" w:rsidR="00A975D4" w:rsidRPr="00B036EF" w:rsidRDefault="00A975D4" w:rsidP="00AE31E5">
            <w:pPr>
              <w:rPr>
                <w:b/>
                <w:bCs/>
                <w:sz w:val="24"/>
                <w:szCs w:val="24"/>
              </w:rPr>
            </w:pPr>
            <w:r w:rsidRPr="00B036EF">
              <w:rPr>
                <w:b/>
                <w:bCs/>
                <w:sz w:val="24"/>
                <w:szCs w:val="24"/>
              </w:rPr>
              <w:t>ITEM</w:t>
            </w:r>
          </w:p>
        </w:tc>
        <w:tc>
          <w:tcPr>
            <w:tcW w:w="1530" w:type="dxa"/>
          </w:tcPr>
          <w:p w14:paraId="67C5792E" w14:textId="3A31BAF2" w:rsidR="00A975D4" w:rsidRPr="00B036EF" w:rsidRDefault="00A975D4" w:rsidP="00AE31E5">
            <w:pPr>
              <w:rPr>
                <w:b/>
                <w:bCs/>
                <w:sz w:val="24"/>
                <w:szCs w:val="24"/>
              </w:rPr>
            </w:pPr>
            <w:r w:rsidRPr="00B036EF">
              <w:rPr>
                <w:b/>
                <w:bCs/>
                <w:sz w:val="24"/>
                <w:szCs w:val="24"/>
              </w:rPr>
              <w:t>Adopted FY2</w:t>
            </w:r>
            <w:r w:rsidR="00E935E4" w:rsidRPr="00B036EF">
              <w:rPr>
                <w:b/>
                <w:bCs/>
                <w:sz w:val="24"/>
                <w:szCs w:val="24"/>
              </w:rPr>
              <w:t>3</w:t>
            </w:r>
          </w:p>
        </w:tc>
        <w:tc>
          <w:tcPr>
            <w:tcW w:w="2155" w:type="dxa"/>
          </w:tcPr>
          <w:p w14:paraId="1DC6D1AC" w14:textId="711CEE45" w:rsidR="00A975D4" w:rsidRPr="00B036EF" w:rsidRDefault="00A975D4" w:rsidP="00AE31E5">
            <w:pPr>
              <w:jc w:val="center"/>
              <w:rPr>
                <w:b/>
                <w:bCs/>
                <w:sz w:val="24"/>
                <w:szCs w:val="24"/>
              </w:rPr>
            </w:pPr>
            <w:r w:rsidRPr="00B036EF">
              <w:rPr>
                <w:b/>
                <w:bCs/>
                <w:sz w:val="24"/>
                <w:szCs w:val="24"/>
              </w:rPr>
              <w:t>Recommended FY2</w:t>
            </w:r>
            <w:r w:rsidR="00E935E4" w:rsidRPr="00B036EF">
              <w:rPr>
                <w:b/>
                <w:bCs/>
                <w:sz w:val="24"/>
                <w:szCs w:val="24"/>
              </w:rPr>
              <w:t>4</w:t>
            </w:r>
          </w:p>
        </w:tc>
      </w:tr>
      <w:tr w:rsidR="00A975D4" w:rsidRPr="00B036EF" w14:paraId="4FDD34F8" w14:textId="77777777" w:rsidTr="00AE31E5">
        <w:tc>
          <w:tcPr>
            <w:tcW w:w="4945" w:type="dxa"/>
          </w:tcPr>
          <w:p w14:paraId="4B2BE7A1" w14:textId="23EF9556" w:rsidR="00A975D4" w:rsidRPr="00B036EF" w:rsidRDefault="007613A0" w:rsidP="00AE31E5">
            <w:pPr>
              <w:rPr>
                <w:sz w:val="24"/>
                <w:szCs w:val="24"/>
              </w:rPr>
            </w:pPr>
            <w:r w:rsidRPr="00B036EF">
              <w:rPr>
                <w:sz w:val="24"/>
                <w:szCs w:val="24"/>
              </w:rPr>
              <w:t>Computer Servi</w:t>
            </w:r>
            <w:r w:rsidR="00E935E4" w:rsidRPr="00B036EF">
              <w:rPr>
                <w:sz w:val="24"/>
                <w:szCs w:val="24"/>
              </w:rPr>
              <w:t>ces</w:t>
            </w:r>
          </w:p>
        </w:tc>
        <w:tc>
          <w:tcPr>
            <w:tcW w:w="1530" w:type="dxa"/>
          </w:tcPr>
          <w:p w14:paraId="6E61D6F0" w14:textId="0DF407CB" w:rsidR="00A975D4" w:rsidRPr="00B036EF" w:rsidRDefault="00E935E4" w:rsidP="00BF69CC">
            <w:pPr>
              <w:jc w:val="center"/>
              <w:rPr>
                <w:sz w:val="24"/>
                <w:szCs w:val="24"/>
              </w:rPr>
            </w:pPr>
            <w:r w:rsidRPr="00B036EF">
              <w:rPr>
                <w:sz w:val="24"/>
                <w:szCs w:val="24"/>
              </w:rPr>
              <w:t>$17,000</w:t>
            </w:r>
          </w:p>
        </w:tc>
        <w:tc>
          <w:tcPr>
            <w:tcW w:w="2155" w:type="dxa"/>
          </w:tcPr>
          <w:p w14:paraId="3A7FB205" w14:textId="21AB469B" w:rsidR="00A975D4" w:rsidRPr="00B036EF" w:rsidRDefault="00A975D4" w:rsidP="00BF69CC">
            <w:pPr>
              <w:jc w:val="center"/>
              <w:rPr>
                <w:sz w:val="24"/>
                <w:szCs w:val="24"/>
              </w:rPr>
            </w:pPr>
            <w:r w:rsidRPr="00B036EF">
              <w:rPr>
                <w:sz w:val="24"/>
                <w:szCs w:val="24"/>
              </w:rPr>
              <w:t>$</w:t>
            </w:r>
            <w:r w:rsidR="00A16ED2" w:rsidRPr="00B036EF">
              <w:rPr>
                <w:sz w:val="24"/>
                <w:szCs w:val="24"/>
              </w:rPr>
              <w:t>17,000</w:t>
            </w:r>
          </w:p>
        </w:tc>
      </w:tr>
      <w:tr w:rsidR="00A975D4" w:rsidRPr="00B036EF" w14:paraId="500F1E67" w14:textId="77777777" w:rsidTr="00AE31E5">
        <w:tc>
          <w:tcPr>
            <w:tcW w:w="4945" w:type="dxa"/>
          </w:tcPr>
          <w:p w14:paraId="7445EF0C" w14:textId="6F43620D" w:rsidR="00A975D4" w:rsidRPr="00B036EF" w:rsidRDefault="00A16ED2" w:rsidP="00AE31E5">
            <w:pPr>
              <w:rPr>
                <w:sz w:val="24"/>
                <w:szCs w:val="24"/>
              </w:rPr>
            </w:pPr>
            <w:r w:rsidRPr="00B036EF">
              <w:rPr>
                <w:sz w:val="24"/>
                <w:szCs w:val="24"/>
              </w:rPr>
              <w:t>Office Equipment Reserve</w:t>
            </w:r>
          </w:p>
        </w:tc>
        <w:tc>
          <w:tcPr>
            <w:tcW w:w="1530" w:type="dxa"/>
          </w:tcPr>
          <w:p w14:paraId="39F0A136" w14:textId="590B8020" w:rsidR="00A975D4" w:rsidRPr="00B036EF" w:rsidRDefault="009B6E37" w:rsidP="00BF69CC">
            <w:pPr>
              <w:jc w:val="center"/>
              <w:rPr>
                <w:sz w:val="24"/>
                <w:szCs w:val="24"/>
              </w:rPr>
            </w:pPr>
            <w:r w:rsidRPr="00B036EF">
              <w:rPr>
                <w:sz w:val="24"/>
                <w:szCs w:val="24"/>
              </w:rPr>
              <w:t>$0</w:t>
            </w:r>
          </w:p>
        </w:tc>
        <w:tc>
          <w:tcPr>
            <w:tcW w:w="2155" w:type="dxa"/>
          </w:tcPr>
          <w:p w14:paraId="5F656636" w14:textId="7DA0A835" w:rsidR="00A975D4" w:rsidRPr="00B036EF" w:rsidRDefault="009C0761" w:rsidP="00BF69CC">
            <w:pPr>
              <w:jc w:val="center"/>
              <w:rPr>
                <w:sz w:val="24"/>
                <w:szCs w:val="24"/>
              </w:rPr>
            </w:pPr>
            <w:r w:rsidRPr="003D00D0">
              <w:rPr>
                <w:sz w:val="24"/>
                <w:szCs w:val="24"/>
              </w:rPr>
              <w:t>$3,900</w:t>
            </w:r>
          </w:p>
        </w:tc>
      </w:tr>
      <w:tr w:rsidR="00A975D4" w:rsidRPr="00B036EF" w14:paraId="57FC235A" w14:textId="77777777" w:rsidTr="00AE31E5">
        <w:trPr>
          <w:trHeight w:val="80"/>
        </w:trPr>
        <w:tc>
          <w:tcPr>
            <w:tcW w:w="4945" w:type="dxa"/>
          </w:tcPr>
          <w:p w14:paraId="6F0E27C3" w14:textId="77777777" w:rsidR="00A975D4" w:rsidRPr="00B036EF" w:rsidRDefault="00A975D4" w:rsidP="00AE31E5">
            <w:pPr>
              <w:rPr>
                <w:b/>
                <w:bCs/>
                <w:sz w:val="24"/>
                <w:szCs w:val="24"/>
              </w:rPr>
            </w:pPr>
            <w:r w:rsidRPr="00B036EF">
              <w:rPr>
                <w:b/>
                <w:bCs/>
                <w:sz w:val="24"/>
                <w:szCs w:val="24"/>
              </w:rPr>
              <w:t>Total</w:t>
            </w:r>
          </w:p>
        </w:tc>
        <w:tc>
          <w:tcPr>
            <w:tcW w:w="1530" w:type="dxa"/>
          </w:tcPr>
          <w:p w14:paraId="0D185596" w14:textId="77958C00" w:rsidR="00A975D4" w:rsidRPr="00B036EF" w:rsidRDefault="00BF69CC" w:rsidP="00BF69CC">
            <w:pPr>
              <w:jc w:val="center"/>
              <w:rPr>
                <w:sz w:val="24"/>
                <w:szCs w:val="24"/>
              </w:rPr>
            </w:pPr>
            <w:r w:rsidRPr="00B036EF">
              <w:rPr>
                <w:sz w:val="24"/>
                <w:szCs w:val="24"/>
              </w:rPr>
              <w:t>$1</w:t>
            </w:r>
            <w:r w:rsidR="009B6E37" w:rsidRPr="00B036EF">
              <w:rPr>
                <w:sz w:val="24"/>
                <w:szCs w:val="24"/>
              </w:rPr>
              <w:t>7</w:t>
            </w:r>
            <w:r w:rsidRPr="00B036EF">
              <w:rPr>
                <w:sz w:val="24"/>
                <w:szCs w:val="24"/>
              </w:rPr>
              <w:t>,000</w:t>
            </w:r>
          </w:p>
        </w:tc>
        <w:tc>
          <w:tcPr>
            <w:tcW w:w="2155" w:type="dxa"/>
          </w:tcPr>
          <w:p w14:paraId="799804C6" w14:textId="2A02FF4B" w:rsidR="00A975D4" w:rsidRPr="00B036EF" w:rsidRDefault="00BF69CC" w:rsidP="00AE31E5">
            <w:pPr>
              <w:jc w:val="center"/>
              <w:rPr>
                <w:sz w:val="24"/>
                <w:szCs w:val="24"/>
              </w:rPr>
            </w:pPr>
            <w:r w:rsidRPr="00B036EF">
              <w:rPr>
                <w:sz w:val="24"/>
                <w:szCs w:val="24"/>
              </w:rPr>
              <w:t>$</w:t>
            </w:r>
            <w:r w:rsidR="0091586C">
              <w:rPr>
                <w:sz w:val="24"/>
                <w:szCs w:val="24"/>
              </w:rPr>
              <w:t>20,900</w:t>
            </w:r>
          </w:p>
        </w:tc>
      </w:tr>
    </w:tbl>
    <w:p w14:paraId="0FCCC795" w14:textId="77777777" w:rsidR="00FD3D73" w:rsidRPr="00B036EF" w:rsidRDefault="00FD3D73" w:rsidP="00B036EF">
      <w:pPr>
        <w:rPr>
          <w:sz w:val="24"/>
          <w:szCs w:val="24"/>
        </w:rPr>
      </w:pPr>
    </w:p>
    <w:p w14:paraId="2683500A" w14:textId="080202D7" w:rsidR="00A975D4" w:rsidRPr="00B036EF" w:rsidRDefault="632DEB3C" w:rsidP="00034979">
      <w:pPr>
        <w:pStyle w:val="ListParagraph"/>
        <w:numPr>
          <w:ilvl w:val="0"/>
          <w:numId w:val="1"/>
        </w:numPr>
        <w:rPr>
          <w:sz w:val="24"/>
          <w:szCs w:val="24"/>
        </w:rPr>
      </w:pPr>
      <w:r w:rsidRPr="632DEB3C">
        <w:rPr>
          <w:sz w:val="24"/>
          <w:szCs w:val="24"/>
        </w:rPr>
        <w:t>To see what sum of money the Town will raise and appropriate from taxation to supplement the Community Hall Capital Reserve fund. To see if the Town will add any unspent monies from the Community Hall Operations line item, any donation to the fund and fees collected from users of the Community Hall to the Community Hall Capital Reserve account. (Saving for new floors.)</w:t>
      </w:r>
    </w:p>
    <w:p w14:paraId="16A25C66" w14:textId="77777777" w:rsidR="00A975D4" w:rsidRPr="00B036EF" w:rsidRDefault="632DEB3C" w:rsidP="632DEB3C">
      <w:pPr>
        <w:pStyle w:val="ListParagraph"/>
        <w:ind w:left="2880"/>
        <w:rPr>
          <w:b/>
          <w:bCs/>
          <w:sz w:val="24"/>
          <w:szCs w:val="24"/>
        </w:rPr>
      </w:pPr>
      <w:r w:rsidRPr="632DEB3C">
        <w:rPr>
          <w:b/>
          <w:bCs/>
          <w:sz w:val="24"/>
          <w:szCs w:val="24"/>
        </w:rPr>
        <w:t>Selectboard &amp; Budget Committee Recommendation: pass</w:t>
      </w:r>
    </w:p>
    <w:p w14:paraId="6DBF7F32" w14:textId="2BD2C029" w:rsidR="00A975D4" w:rsidRPr="00B036EF" w:rsidRDefault="632DEB3C" w:rsidP="632DEB3C">
      <w:pPr>
        <w:rPr>
          <w:i/>
          <w:iCs/>
          <w:color w:val="4472C4" w:themeColor="accent1"/>
        </w:rPr>
      </w:pPr>
      <w:r w:rsidRPr="632DEB3C">
        <w:rPr>
          <w:i/>
          <w:iCs/>
          <w:color w:val="4472C4" w:themeColor="accent1"/>
        </w:rPr>
        <w:t>Melinda Steeves accepts as read, seconded by Andrea Blanchard. None opposed, article passes</w:t>
      </w:r>
    </w:p>
    <w:tbl>
      <w:tblPr>
        <w:tblStyle w:val="TableGrid"/>
        <w:tblW w:w="0" w:type="auto"/>
        <w:tblInd w:w="355" w:type="dxa"/>
        <w:tblLook w:val="04A0" w:firstRow="1" w:lastRow="0" w:firstColumn="1" w:lastColumn="0" w:noHBand="0" w:noVBand="1"/>
      </w:tblPr>
      <w:tblGrid>
        <w:gridCol w:w="4050"/>
        <w:gridCol w:w="2029"/>
        <w:gridCol w:w="2916"/>
      </w:tblGrid>
      <w:tr w:rsidR="00A975D4" w:rsidRPr="00B036EF" w14:paraId="4C1F79B0" w14:textId="77777777" w:rsidTr="008B3E40">
        <w:tc>
          <w:tcPr>
            <w:tcW w:w="4050" w:type="dxa"/>
          </w:tcPr>
          <w:p w14:paraId="667F83F4" w14:textId="77777777" w:rsidR="00A975D4" w:rsidRPr="00B036EF" w:rsidRDefault="00A975D4" w:rsidP="00AE31E5">
            <w:pPr>
              <w:pStyle w:val="ListParagraph"/>
              <w:ind w:left="0"/>
              <w:rPr>
                <w:b/>
                <w:bCs/>
                <w:sz w:val="24"/>
                <w:szCs w:val="24"/>
              </w:rPr>
            </w:pPr>
            <w:r w:rsidRPr="00B036EF">
              <w:rPr>
                <w:b/>
                <w:bCs/>
                <w:sz w:val="24"/>
                <w:szCs w:val="24"/>
              </w:rPr>
              <w:t>ITEM</w:t>
            </w:r>
          </w:p>
        </w:tc>
        <w:tc>
          <w:tcPr>
            <w:tcW w:w="2029" w:type="dxa"/>
          </w:tcPr>
          <w:p w14:paraId="44F627B1" w14:textId="6B6C33E1" w:rsidR="00A975D4" w:rsidRPr="00B036EF" w:rsidRDefault="00A975D4" w:rsidP="00AE31E5">
            <w:pPr>
              <w:pStyle w:val="ListParagraph"/>
              <w:ind w:left="0"/>
              <w:jc w:val="center"/>
              <w:rPr>
                <w:b/>
                <w:bCs/>
                <w:sz w:val="24"/>
                <w:szCs w:val="24"/>
              </w:rPr>
            </w:pPr>
            <w:r w:rsidRPr="00B036EF">
              <w:rPr>
                <w:b/>
                <w:bCs/>
                <w:sz w:val="24"/>
                <w:szCs w:val="24"/>
              </w:rPr>
              <w:t>Adopted FY2</w:t>
            </w:r>
            <w:r w:rsidR="00034979" w:rsidRPr="00B036EF">
              <w:rPr>
                <w:b/>
                <w:bCs/>
                <w:sz w:val="24"/>
                <w:szCs w:val="24"/>
              </w:rPr>
              <w:t>3</w:t>
            </w:r>
          </w:p>
        </w:tc>
        <w:tc>
          <w:tcPr>
            <w:tcW w:w="2916" w:type="dxa"/>
          </w:tcPr>
          <w:p w14:paraId="325D9B67" w14:textId="30D77655" w:rsidR="00A975D4" w:rsidRPr="00B036EF" w:rsidRDefault="00A975D4" w:rsidP="00AE31E5">
            <w:pPr>
              <w:pStyle w:val="ListParagraph"/>
              <w:ind w:left="0"/>
              <w:jc w:val="center"/>
              <w:rPr>
                <w:b/>
                <w:bCs/>
                <w:sz w:val="24"/>
                <w:szCs w:val="24"/>
              </w:rPr>
            </w:pPr>
            <w:r w:rsidRPr="00B036EF">
              <w:rPr>
                <w:b/>
                <w:bCs/>
                <w:sz w:val="24"/>
                <w:szCs w:val="24"/>
              </w:rPr>
              <w:t>Recommended FY2</w:t>
            </w:r>
            <w:r w:rsidR="00034979" w:rsidRPr="00B036EF">
              <w:rPr>
                <w:b/>
                <w:bCs/>
                <w:sz w:val="24"/>
                <w:szCs w:val="24"/>
              </w:rPr>
              <w:t>4</w:t>
            </w:r>
          </w:p>
        </w:tc>
      </w:tr>
      <w:tr w:rsidR="00A975D4" w:rsidRPr="00B036EF" w14:paraId="454DCBE7" w14:textId="77777777" w:rsidTr="008B3E40">
        <w:tc>
          <w:tcPr>
            <w:tcW w:w="4050" w:type="dxa"/>
          </w:tcPr>
          <w:p w14:paraId="6E8C2269" w14:textId="77777777" w:rsidR="00A975D4" w:rsidRPr="00B036EF" w:rsidRDefault="00A975D4" w:rsidP="00AE31E5">
            <w:pPr>
              <w:pStyle w:val="ListParagraph"/>
              <w:ind w:left="0"/>
              <w:rPr>
                <w:sz w:val="24"/>
                <w:szCs w:val="24"/>
              </w:rPr>
            </w:pPr>
            <w:r w:rsidRPr="00B036EF">
              <w:rPr>
                <w:sz w:val="24"/>
                <w:szCs w:val="24"/>
              </w:rPr>
              <w:t>Community Hall Capital Reserve Fund</w:t>
            </w:r>
          </w:p>
        </w:tc>
        <w:tc>
          <w:tcPr>
            <w:tcW w:w="2029" w:type="dxa"/>
          </w:tcPr>
          <w:p w14:paraId="11110F4F" w14:textId="77777777" w:rsidR="00A975D4" w:rsidRPr="00B036EF" w:rsidRDefault="00A975D4" w:rsidP="00AE31E5">
            <w:pPr>
              <w:pStyle w:val="ListParagraph"/>
              <w:ind w:left="0"/>
              <w:jc w:val="center"/>
              <w:rPr>
                <w:sz w:val="24"/>
                <w:szCs w:val="24"/>
              </w:rPr>
            </w:pPr>
            <w:r w:rsidRPr="00B036EF">
              <w:rPr>
                <w:sz w:val="24"/>
                <w:szCs w:val="24"/>
              </w:rPr>
              <w:t>$ 1,000</w:t>
            </w:r>
          </w:p>
        </w:tc>
        <w:tc>
          <w:tcPr>
            <w:tcW w:w="2916" w:type="dxa"/>
          </w:tcPr>
          <w:p w14:paraId="5684F23C" w14:textId="77777777" w:rsidR="00A975D4" w:rsidRPr="00B036EF" w:rsidRDefault="00A975D4" w:rsidP="00AE31E5">
            <w:pPr>
              <w:pStyle w:val="ListParagraph"/>
              <w:ind w:left="0"/>
              <w:jc w:val="center"/>
              <w:rPr>
                <w:b/>
                <w:bCs/>
                <w:sz w:val="24"/>
                <w:szCs w:val="24"/>
              </w:rPr>
            </w:pPr>
            <w:r w:rsidRPr="00B036EF">
              <w:rPr>
                <w:sz w:val="24"/>
                <w:szCs w:val="24"/>
              </w:rPr>
              <w:t>$1,000</w:t>
            </w:r>
          </w:p>
        </w:tc>
      </w:tr>
    </w:tbl>
    <w:p w14:paraId="54942A2B" w14:textId="54E375D7" w:rsidR="00A975D4" w:rsidRPr="00B036EF" w:rsidRDefault="00A975D4" w:rsidP="00A975D4">
      <w:pPr>
        <w:rPr>
          <w:b/>
          <w:bCs/>
          <w:sz w:val="24"/>
          <w:szCs w:val="24"/>
          <w:u w:val="single"/>
        </w:rPr>
      </w:pPr>
    </w:p>
    <w:p w14:paraId="532297E0" w14:textId="77777777" w:rsidR="00A975D4" w:rsidRPr="00B036EF" w:rsidRDefault="00A975D4" w:rsidP="006D0A4D">
      <w:pPr>
        <w:rPr>
          <w:b/>
          <w:bCs/>
          <w:sz w:val="24"/>
          <w:szCs w:val="24"/>
        </w:rPr>
      </w:pPr>
      <w:r w:rsidRPr="00B036EF">
        <w:rPr>
          <w:b/>
          <w:bCs/>
          <w:sz w:val="24"/>
          <w:szCs w:val="24"/>
        </w:rPr>
        <w:t>HIGHWAYS</w:t>
      </w:r>
    </w:p>
    <w:p w14:paraId="7129478F" w14:textId="7E5A28D5" w:rsidR="00A975D4" w:rsidRPr="00B036EF" w:rsidRDefault="4AFAFAE5" w:rsidP="00A975D4">
      <w:pPr>
        <w:pStyle w:val="ListParagraph"/>
        <w:numPr>
          <w:ilvl w:val="0"/>
          <w:numId w:val="1"/>
        </w:numPr>
        <w:rPr>
          <w:sz w:val="24"/>
          <w:szCs w:val="24"/>
        </w:rPr>
      </w:pPr>
      <w:r w:rsidRPr="4AFAFAE5">
        <w:rPr>
          <w:sz w:val="24"/>
          <w:szCs w:val="24"/>
        </w:rPr>
        <w:t>To see what sum of money the Town will raise and appropriate from taxation for the Roads and Bridges accounts to be used for the maintenance, sand/salt and snowplowing of contracted Town roads and to be used as Town matching funds for any FEMA/MEMA grants received in FY24.</w:t>
      </w:r>
    </w:p>
    <w:p w14:paraId="1F2D0DC8" w14:textId="650726B5" w:rsidR="4AFAFAE5" w:rsidRDefault="4AFAFAE5" w:rsidP="4AFAFAE5">
      <w:pPr>
        <w:rPr>
          <w:i/>
          <w:iCs/>
          <w:color w:val="4472C4" w:themeColor="accent1"/>
        </w:rPr>
      </w:pPr>
      <w:r w:rsidRPr="4AFAFAE5">
        <w:rPr>
          <w:i/>
          <w:iCs/>
          <w:color w:val="4472C4" w:themeColor="accent1"/>
        </w:rPr>
        <w:t>Melinda Steeves accepts as read, seconded by Andre Blanchard. None opposed, article passes</w:t>
      </w:r>
    </w:p>
    <w:p w14:paraId="7162AA16" w14:textId="169AE982" w:rsidR="4AFAFAE5" w:rsidRDefault="4AFAFAE5" w:rsidP="4AFAFAE5">
      <w:pPr>
        <w:rPr>
          <w:i/>
          <w:iCs/>
          <w:color w:val="4472C4" w:themeColor="accent1"/>
        </w:rPr>
      </w:pPr>
    </w:p>
    <w:p w14:paraId="1AF0171E" w14:textId="2CFAE1BC" w:rsidR="4AFAFAE5" w:rsidRDefault="4AFAFAE5" w:rsidP="4AFAFAE5">
      <w:pPr>
        <w:rPr>
          <w:sz w:val="24"/>
          <w:szCs w:val="24"/>
        </w:rPr>
      </w:pPr>
    </w:p>
    <w:p w14:paraId="68917644" w14:textId="457CBC7A" w:rsidR="632DEB3C" w:rsidRDefault="632DEB3C" w:rsidP="632DEB3C">
      <w:pPr>
        <w:rPr>
          <w:rFonts w:ascii="Calibri" w:eastAsia="Calibri" w:hAnsi="Calibri" w:cs="Calibri"/>
          <w:i/>
          <w:iCs/>
          <w:color w:val="7EA5F9"/>
        </w:rPr>
      </w:pPr>
    </w:p>
    <w:p w14:paraId="57AB3B53" w14:textId="77777777" w:rsidR="00A975D4" w:rsidRPr="00B036EF" w:rsidRDefault="00A975D4" w:rsidP="00A975D4">
      <w:pPr>
        <w:pStyle w:val="ListParagraph"/>
        <w:rPr>
          <w:sz w:val="24"/>
          <w:szCs w:val="24"/>
        </w:rPr>
      </w:pPr>
    </w:p>
    <w:tbl>
      <w:tblPr>
        <w:tblStyle w:val="TableGrid"/>
        <w:tblW w:w="0" w:type="auto"/>
        <w:tblInd w:w="720" w:type="dxa"/>
        <w:tblLook w:val="04A0" w:firstRow="1" w:lastRow="0" w:firstColumn="1" w:lastColumn="0" w:noHBand="0" w:noVBand="1"/>
      </w:tblPr>
      <w:tblGrid>
        <w:gridCol w:w="2885"/>
        <w:gridCol w:w="2837"/>
        <w:gridCol w:w="2908"/>
      </w:tblGrid>
      <w:tr w:rsidR="00A975D4" w:rsidRPr="00B036EF" w14:paraId="37B50E50" w14:textId="77777777" w:rsidTr="00AE31E5">
        <w:tc>
          <w:tcPr>
            <w:tcW w:w="2885" w:type="dxa"/>
          </w:tcPr>
          <w:p w14:paraId="5F0FBB16" w14:textId="77777777" w:rsidR="00A975D4" w:rsidRPr="00B036EF" w:rsidRDefault="00A975D4" w:rsidP="00AE31E5">
            <w:pPr>
              <w:pStyle w:val="ListParagraph"/>
              <w:ind w:left="0"/>
              <w:rPr>
                <w:b/>
                <w:bCs/>
                <w:sz w:val="24"/>
                <w:szCs w:val="24"/>
              </w:rPr>
            </w:pPr>
            <w:r w:rsidRPr="00B036EF">
              <w:rPr>
                <w:b/>
                <w:bCs/>
                <w:sz w:val="24"/>
                <w:szCs w:val="24"/>
              </w:rPr>
              <w:t>ITEM</w:t>
            </w:r>
          </w:p>
        </w:tc>
        <w:tc>
          <w:tcPr>
            <w:tcW w:w="2837" w:type="dxa"/>
          </w:tcPr>
          <w:p w14:paraId="79893652" w14:textId="2D0318E8" w:rsidR="00A975D4" w:rsidRPr="00B036EF" w:rsidRDefault="00A975D4" w:rsidP="00AE31E5">
            <w:pPr>
              <w:pStyle w:val="ListParagraph"/>
              <w:ind w:left="0"/>
              <w:jc w:val="center"/>
              <w:rPr>
                <w:b/>
                <w:bCs/>
                <w:sz w:val="24"/>
                <w:szCs w:val="24"/>
              </w:rPr>
            </w:pPr>
            <w:r w:rsidRPr="00B036EF">
              <w:rPr>
                <w:b/>
                <w:bCs/>
                <w:sz w:val="24"/>
                <w:szCs w:val="24"/>
              </w:rPr>
              <w:t>Adopted FY2</w:t>
            </w:r>
            <w:r w:rsidR="003A5004" w:rsidRPr="00B036EF">
              <w:rPr>
                <w:b/>
                <w:bCs/>
                <w:sz w:val="24"/>
                <w:szCs w:val="24"/>
              </w:rPr>
              <w:t>3</w:t>
            </w:r>
          </w:p>
        </w:tc>
        <w:tc>
          <w:tcPr>
            <w:tcW w:w="2908" w:type="dxa"/>
          </w:tcPr>
          <w:p w14:paraId="1FF5E73F" w14:textId="107CC88A" w:rsidR="00A975D4" w:rsidRPr="00B036EF" w:rsidRDefault="00A975D4" w:rsidP="00AE31E5">
            <w:pPr>
              <w:pStyle w:val="ListParagraph"/>
              <w:ind w:left="0"/>
              <w:jc w:val="center"/>
              <w:rPr>
                <w:b/>
                <w:bCs/>
                <w:sz w:val="24"/>
                <w:szCs w:val="24"/>
              </w:rPr>
            </w:pPr>
            <w:r w:rsidRPr="00B036EF">
              <w:rPr>
                <w:b/>
                <w:bCs/>
                <w:sz w:val="24"/>
                <w:szCs w:val="24"/>
              </w:rPr>
              <w:t>Recommended FY2</w:t>
            </w:r>
            <w:r w:rsidR="003A5004" w:rsidRPr="00B036EF">
              <w:rPr>
                <w:b/>
                <w:bCs/>
                <w:sz w:val="24"/>
                <w:szCs w:val="24"/>
              </w:rPr>
              <w:t>4</w:t>
            </w:r>
          </w:p>
        </w:tc>
      </w:tr>
      <w:tr w:rsidR="00A975D4" w:rsidRPr="00B036EF" w14:paraId="69A87D9B" w14:textId="77777777" w:rsidTr="00AE31E5">
        <w:tc>
          <w:tcPr>
            <w:tcW w:w="2885" w:type="dxa"/>
          </w:tcPr>
          <w:p w14:paraId="37F2F645" w14:textId="77777777" w:rsidR="00A975D4" w:rsidRPr="00B036EF" w:rsidRDefault="00A975D4" w:rsidP="00AE31E5">
            <w:pPr>
              <w:pStyle w:val="ListParagraph"/>
              <w:ind w:left="0"/>
              <w:rPr>
                <w:sz w:val="24"/>
                <w:szCs w:val="24"/>
              </w:rPr>
            </w:pPr>
            <w:r w:rsidRPr="00B036EF">
              <w:rPr>
                <w:sz w:val="24"/>
                <w:szCs w:val="24"/>
              </w:rPr>
              <w:t>RDB Maintenance</w:t>
            </w:r>
          </w:p>
        </w:tc>
        <w:tc>
          <w:tcPr>
            <w:tcW w:w="2837" w:type="dxa"/>
          </w:tcPr>
          <w:p w14:paraId="7EDE7B6C" w14:textId="3371012C" w:rsidR="00A975D4" w:rsidRPr="00B036EF" w:rsidRDefault="00A975D4" w:rsidP="00AE31E5">
            <w:pPr>
              <w:pStyle w:val="ListParagraph"/>
              <w:ind w:left="0"/>
              <w:jc w:val="center"/>
              <w:rPr>
                <w:sz w:val="24"/>
                <w:szCs w:val="24"/>
              </w:rPr>
            </w:pPr>
            <w:r w:rsidRPr="00B036EF">
              <w:rPr>
                <w:sz w:val="24"/>
                <w:szCs w:val="24"/>
              </w:rPr>
              <w:t xml:space="preserve">$ </w:t>
            </w:r>
            <w:r w:rsidR="003A5004" w:rsidRPr="00B036EF">
              <w:rPr>
                <w:sz w:val="24"/>
                <w:szCs w:val="24"/>
              </w:rPr>
              <w:t>6</w:t>
            </w:r>
            <w:r w:rsidRPr="00B036EF">
              <w:rPr>
                <w:sz w:val="24"/>
                <w:szCs w:val="24"/>
              </w:rPr>
              <w:t>0,000</w:t>
            </w:r>
          </w:p>
        </w:tc>
        <w:tc>
          <w:tcPr>
            <w:tcW w:w="2908" w:type="dxa"/>
          </w:tcPr>
          <w:p w14:paraId="3831CD94" w14:textId="4C912569" w:rsidR="00A975D4" w:rsidRPr="00B036EF" w:rsidRDefault="00A975D4" w:rsidP="00AE31E5">
            <w:pPr>
              <w:pStyle w:val="ListParagraph"/>
              <w:ind w:left="0"/>
              <w:jc w:val="center"/>
              <w:rPr>
                <w:sz w:val="24"/>
                <w:szCs w:val="24"/>
              </w:rPr>
            </w:pPr>
            <w:r w:rsidRPr="00B036EF">
              <w:rPr>
                <w:sz w:val="24"/>
                <w:szCs w:val="24"/>
              </w:rPr>
              <w:t xml:space="preserve">$ </w:t>
            </w:r>
            <w:r w:rsidR="007A05F4" w:rsidRPr="00B036EF">
              <w:rPr>
                <w:sz w:val="24"/>
                <w:szCs w:val="24"/>
              </w:rPr>
              <w:t>60,000</w:t>
            </w:r>
          </w:p>
        </w:tc>
      </w:tr>
      <w:tr w:rsidR="00A975D4" w:rsidRPr="00B036EF" w14:paraId="0E64E36E" w14:textId="77777777" w:rsidTr="00AE31E5">
        <w:tc>
          <w:tcPr>
            <w:tcW w:w="2885" w:type="dxa"/>
          </w:tcPr>
          <w:p w14:paraId="7FE79126" w14:textId="77777777" w:rsidR="00A975D4" w:rsidRPr="00B036EF" w:rsidRDefault="00A975D4" w:rsidP="00AE31E5">
            <w:pPr>
              <w:pStyle w:val="ListParagraph"/>
              <w:ind w:left="0"/>
              <w:rPr>
                <w:sz w:val="24"/>
                <w:szCs w:val="24"/>
              </w:rPr>
            </w:pPr>
            <w:r w:rsidRPr="00B036EF">
              <w:rPr>
                <w:sz w:val="24"/>
                <w:szCs w:val="24"/>
              </w:rPr>
              <w:t>Salt &amp; Sand</w:t>
            </w:r>
          </w:p>
        </w:tc>
        <w:tc>
          <w:tcPr>
            <w:tcW w:w="2837" w:type="dxa"/>
          </w:tcPr>
          <w:p w14:paraId="71B869F2" w14:textId="77777777" w:rsidR="00A975D4" w:rsidRPr="00B036EF" w:rsidRDefault="00A975D4" w:rsidP="00AE31E5">
            <w:pPr>
              <w:pStyle w:val="ListParagraph"/>
              <w:ind w:left="0"/>
              <w:jc w:val="center"/>
              <w:rPr>
                <w:sz w:val="24"/>
                <w:szCs w:val="24"/>
              </w:rPr>
            </w:pPr>
            <w:r w:rsidRPr="00B036EF">
              <w:rPr>
                <w:sz w:val="24"/>
                <w:szCs w:val="24"/>
              </w:rPr>
              <w:t>$ 48,000</w:t>
            </w:r>
          </w:p>
        </w:tc>
        <w:tc>
          <w:tcPr>
            <w:tcW w:w="2908" w:type="dxa"/>
          </w:tcPr>
          <w:p w14:paraId="4AC54E97" w14:textId="52D370C5" w:rsidR="00A975D4" w:rsidRPr="00B036EF" w:rsidRDefault="00A975D4" w:rsidP="00AE31E5">
            <w:pPr>
              <w:pStyle w:val="ListParagraph"/>
              <w:ind w:left="0"/>
              <w:jc w:val="center"/>
              <w:rPr>
                <w:sz w:val="24"/>
                <w:szCs w:val="24"/>
              </w:rPr>
            </w:pPr>
            <w:r w:rsidRPr="00B036EF">
              <w:rPr>
                <w:sz w:val="24"/>
                <w:szCs w:val="24"/>
              </w:rPr>
              <w:t xml:space="preserve">$ </w:t>
            </w:r>
            <w:r w:rsidR="007A05F4" w:rsidRPr="00B036EF">
              <w:rPr>
                <w:sz w:val="24"/>
                <w:szCs w:val="24"/>
              </w:rPr>
              <w:t>60</w:t>
            </w:r>
            <w:r w:rsidRPr="00B036EF">
              <w:rPr>
                <w:sz w:val="24"/>
                <w:szCs w:val="24"/>
              </w:rPr>
              <w:t>,000</w:t>
            </w:r>
          </w:p>
        </w:tc>
      </w:tr>
      <w:tr w:rsidR="00A975D4" w:rsidRPr="00B036EF" w14:paraId="08ECA06C" w14:textId="77777777" w:rsidTr="00AE31E5">
        <w:tc>
          <w:tcPr>
            <w:tcW w:w="2885" w:type="dxa"/>
          </w:tcPr>
          <w:p w14:paraId="4F75AE01" w14:textId="77777777" w:rsidR="00A975D4" w:rsidRPr="00B036EF" w:rsidRDefault="00A975D4" w:rsidP="00AE31E5">
            <w:pPr>
              <w:pStyle w:val="ListParagraph"/>
              <w:ind w:left="0"/>
              <w:rPr>
                <w:sz w:val="24"/>
                <w:szCs w:val="24"/>
              </w:rPr>
            </w:pPr>
            <w:r w:rsidRPr="00B036EF">
              <w:rPr>
                <w:sz w:val="24"/>
                <w:szCs w:val="24"/>
              </w:rPr>
              <w:t>Snowplowing</w:t>
            </w:r>
          </w:p>
        </w:tc>
        <w:tc>
          <w:tcPr>
            <w:tcW w:w="2837" w:type="dxa"/>
          </w:tcPr>
          <w:p w14:paraId="70A13B4B" w14:textId="6C4B499A" w:rsidR="00A975D4" w:rsidRPr="00B036EF" w:rsidRDefault="00A975D4" w:rsidP="00AE31E5">
            <w:pPr>
              <w:pStyle w:val="ListParagraph"/>
              <w:ind w:left="0"/>
              <w:jc w:val="center"/>
              <w:rPr>
                <w:sz w:val="24"/>
                <w:szCs w:val="24"/>
              </w:rPr>
            </w:pPr>
            <w:r w:rsidRPr="00B036EF">
              <w:rPr>
                <w:sz w:val="24"/>
                <w:szCs w:val="24"/>
              </w:rPr>
              <w:t>$</w:t>
            </w:r>
            <w:r w:rsidR="007A05F4" w:rsidRPr="00B036EF">
              <w:rPr>
                <w:sz w:val="24"/>
                <w:szCs w:val="24"/>
              </w:rPr>
              <w:t>189</w:t>
            </w:r>
            <w:r w:rsidR="006E2E2B" w:rsidRPr="00B036EF">
              <w:rPr>
                <w:sz w:val="24"/>
                <w:szCs w:val="24"/>
              </w:rPr>
              <w:t>,000</w:t>
            </w:r>
          </w:p>
        </w:tc>
        <w:tc>
          <w:tcPr>
            <w:tcW w:w="2908" w:type="dxa"/>
          </w:tcPr>
          <w:p w14:paraId="746CB1C4" w14:textId="0451D4C1" w:rsidR="00A975D4" w:rsidRPr="00B036EF" w:rsidRDefault="00A975D4" w:rsidP="00AE31E5">
            <w:pPr>
              <w:pStyle w:val="ListParagraph"/>
              <w:ind w:left="0"/>
              <w:jc w:val="center"/>
              <w:rPr>
                <w:sz w:val="24"/>
                <w:szCs w:val="24"/>
              </w:rPr>
            </w:pPr>
            <w:r w:rsidRPr="00B036EF">
              <w:rPr>
                <w:sz w:val="24"/>
                <w:szCs w:val="24"/>
              </w:rPr>
              <w:t>$</w:t>
            </w:r>
            <w:r w:rsidR="006E2E2B" w:rsidRPr="00B036EF">
              <w:rPr>
                <w:sz w:val="24"/>
                <w:szCs w:val="24"/>
              </w:rPr>
              <w:t>206,700</w:t>
            </w:r>
          </w:p>
        </w:tc>
      </w:tr>
      <w:tr w:rsidR="00A975D4" w:rsidRPr="00B036EF" w14:paraId="02B65C83" w14:textId="77777777" w:rsidTr="00AE31E5">
        <w:tc>
          <w:tcPr>
            <w:tcW w:w="2885" w:type="dxa"/>
          </w:tcPr>
          <w:p w14:paraId="78D2F838" w14:textId="2487DFEE" w:rsidR="00A975D4" w:rsidRPr="00B036EF" w:rsidRDefault="00A975D4" w:rsidP="00AE31E5">
            <w:pPr>
              <w:pStyle w:val="ListParagraph"/>
              <w:ind w:left="0"/>
              <w:rPr>
                <w:sz w:val="24"/>
                <w:szCs w:val="24"/>
              </w:rPr>
            </w:pPr>
            <w:r w:rsidRPr="00B036EF">
              <w:rPr>
                <w:sz w:val="24"/>
                <w:szCs w:val="24"/>
              </w:rPr>
              <w:t>Signs</w:t>
            </w:r>
          </w:p>
        </w:tc>
        <w:tc>
          <w:tcPr>
            <w:tcW w:w="2837" w:type="dxa"/>
          </w:tcPr>
          <w:p w14:paraId="508963E5" w14:textId="77777777" w:rsidR="00A975D4" w:rsidRPr="00B036EF" w:rsidRDefault="00A975D4" w:rsidP="00AE31E5">
            <w:pPr>
              <w:pStyle w:val="ListParagraph"/>
              <w:ind w:left="0"/>
              <w:jc w:val="center"/>
              <w:rPr>
                <w:sz w:val="24"/>
                <w:szCs w:val="24"/>
              </w:rPr>
            </w:pPr>
            <w:r w:rsidRPr="00B036EF">
              <w:rPr>
                <w:sz w:val="24"/>
                <w:szCs w:val="24"/>
              </w:rPr>
              <w:t>$ 2,000</w:t>
            </w:r>
          </w:p>
        </w:tc>
        <w:tc>
          <w:tcPr>
            <w:tcW w:w="2908" w:type="dxa"/>
          </w:tcPr>
          <w:p w14:paraId="41CA233B" w14:textId="225BCCF2" w:rsidR="00A975D4" w:rsidRPr="00B036EF" w:rsidRDefault="00A975D4" w:rsidP="00AE31E5">
            <w:pPr>
              <w:pStyle w:val="ListParagraph"/>
              <w:ind w:left="0"/>
              <w:jc w:val="center"/>
              <w:rPr>
                <w:sz w:val="24"/>
                <w:szCs w:val="24"/>
              </w:rPr>
            </w:pPr>
            <w:r w:rsidRPr="00B036EF">
              <w:rPr>
                <w:sz w:val="24"/>
                <w:szCs w:val="24"/>
              </w:rPr>
              <w:t>$ 2</w:t>
            </w:r>
            <w:r w:rsidR="000A6C2F" w:rsidRPr="00B036EF">
              <w:rPr>
                <w:sz w:val="24"/>
                <w:szCs w:val="24"/>
              </w:rPr>
              <w:t>,</w:t>
            </w:r>
            <w:r w:rsidRPr="00B036EF">
              <w:rPr>
                <w:sz w:val="24"/>
                <w:szCs w:val="24"/>
              </w:rPr>
              <w:t>000</w:t>
            </w:r>
          </w:p>
        </w:tc>
      </w:tr>
      <w:tr w:rsidR="00A975D4" w:rsidRPr="00B036EF" w14:paraId="69C1FD35" w14:textId="77777777" w:rsidTr="00AE31E5">
        <w:tc>
          <w:tcPr>
            <w:tcW w:w="2885" w:type="dxa"/>
          </w:tcPr>
          <w:p w14:paraId="2907CB68" w14:textId="77777777" w:rsidR="00A975D4" w:rsidRPr="00B036EF" w:rsidRDefault="00A975D4" w:rsidP="00AE31E5">
            <w:pPr>
              <w:pStyle w:val="ListParagraph"/>
              <w:ind w:left="0"/>
              <w:rPr>
                <w:b/>
                <w:bCs/>
                <w:sz w:val="24"/>
                <w:szCs w:val="24"/>
              </w:rPr>
            </w:pPr>
            <w:r w:rsidRPr="00B036EF">
              <w:rPr>
                <w:b/>
                <w:bCs/>
                <w:sz w:val="24"/>
                <w:szCs w:val="24"/>
              </w:rPr>
              <w:t>TOTAL</w:t>
            </w:r>
          </w:p>
        </w:tc>
        <w:tc>
          <w:tcPr>
            <w:tcW w:w="2837" w:type="dxa"/>
          </w:tcPr>
          <w:p w14:paraId="2B132901" w14:textId="06EB9938" w:rsidR="00A975D4" w:rsidRPr="00B036EF" w:rsidRDefault="00A975D4" w:rsidP="00AE31E5">
            <w:pPr>
              <w:pStyle w:val="ListParagraph"/>
              <w:ind w:left="0"/>
              <w:jc w:val="center"/>
              <w:rPr>
                <w:sz w:val="24"/>
                <w:szCs w:val="24"/>
              </w:rPr>
            </w:pPr>
            <w:r w:rsidRPr="00B036EF">
              <w:rPr>
                <w:sz w:val="24"/>
                <w:szCs w:val="24"/>
              </w:rPr>
              <w:t>$</w:t>
            </w:r>
            <w:r w:rsidR="00BB7E48" w:rsidRPr="00B036EF">
              <w:rPr>
                <w:sz w:val="24"/>
                <w:szCs w:val="24"/>
              </w:rPr>
              <w:t>299,000</w:t>
            </w:r>
          </w:p>
        </w:tc>
        <w:tc>
          <w:tcPr>
            <w:tcW w:w="2908" w:type="dxa"/>
          </w:tcPr>
          <w:p w14:paraId="1918DC24" w14:textId="56AA9096" w:rsidR="00A975D4" w:rsidRPr="00B036EF" w:rsidRDefault="00A975D4" w:rsidP="00AE31E5">
            <w:pPr>
              <w:pStyle w:val="ListParagraph"/>
              <w:ind w:left="0"/>
              <w:jc w:val="center"/>
              <w:rPr>
                <w:sz w:val="24"/>
                <w:szCs w:val="24"/>
              </w:rPr>
            </w:pPr>
            <w:r w:rsidRPr="00B036EF">
              <w:rPr>
                <w:sz w:val="24"/>
                <w:szCs w:val="24"/>
              </w:rPr>
              <w:t>$</w:t>
            </w:r>
            <w:r w:rsidR="00DF54A9" w:rsidRPr="00B036EF">
              <w:rPr>
                <w:sz w:val="24"/>
                <w:szCs w:val="24"/>
              </w:rPr>
              <w:t>328,700</w:t>
            </w:r>
          </w:p>
        </w:tc>
      </w:tr>
    </w:tbl>
    <w:p w14:paraId="521BD9EE" w14:textId="77777777" w:rsidR="00A975D4" w:rsidRPr="00B036EF" w:rsidRDefault="00A975D4" w:rsidP="00A975D4">
      <w:pPr>
        <w:pStyle w:val="ListParagraph"/>
        <w:rPr>
          <w:sz w:val="24"/>
          <w:szCs w:val="24"/>
        </w:rPr>
      </w:pPr>
    </w:p>
    <w:p w14:paraId="11846D16" w14:textId="4C5C9592" w:rsidR="00A975D4" w:rsidRPr="00B036EF" w:rsidRDefault="4AFAFAE5" w:rsidP="00A975D4">
      <w:pPr>
        <w:pStyle w:val="ListParagraph"/>
        <w:numPr>
          <w:ilvl w:val="0"/>
          <w:numId w:val="1"/>
        </w:numPr>
        <w:rPr>
          <w:sz w:val="24"/>
          <w:szCs w:val="24"/>
        </w:rPr>
      </w:pPr>
      <w:r w:rsidRPr="4AFAFAE5">
        <w:rPr>
          <w:sz w:val="24"/>
          <w:szCs w:val="24"/>
        </w:rPr>
        <w:t>To see what sum of money the Town will raise and appropriate to supplement the Paving Capital Reserve fund. [Fund balance as of July 1, 2023, is $4,405.00]</w:t>
      </w:r>
    </w:p>
    <w:p w14:paraId="20598E81" w14:textId="77777777" w:rsidR="00A975D4" w:rsidRPr="00B036EF" w:rsidRDefault="632DEB3C" w:rsidP="006D0A4D">
      <w:pPr>
        <w:pStyle w:val="ListParagraph"/>
        <w:ind w:left="2160" w:firstLine="720"/>
        <w:rPr>
          <w:b/>
          <w:bCs/>
          <w:sz w:val="24"/>
          <w:szCs w:val="24"/>
        </w:rPr>
      </w:pPr>
      <w:r w:rsidRPr="632DEB3C">
        <w:rPr>
          <w:b/>
          <w:bCs/>
          <w:sz w:val="24"/>
          <w:szCs w:val="24"/>
        </w:rPr>
        <w:lastRenderedPageBreak/>
        <w:t>Selectboard and Budget Committee Recommendation: pass</w:t>
      </w:r>
    </w:p>
    <w:p w14:paraId="26BCB678" w14:textId="5B241C87" w:rsidR="00A975D4" w:rsidRPr="00B036EF" w:rsidRDefault="4AFAFAE5" w:rsidP="4AFAFAE5">
      <w:pPr>
        <w:pStyle w:val="ListParagraph"/>
        <w:ind w:left="0"/>
        <w:rPr>
          <w:rFonts w:ascii="Calibri" w:eastAsia="Calibri" w:hAnsi="Calibri" w:cs="Calibri"/>
          <w:color w:val="4472C4" w:themeColor="accent1"/>
        </w:rPr>
      </w:pPr>
      <w:r w:rsidRPr="4AFAFAE5">
        <w:rPr>
          <w:rFonts w:ascii="Calibri" w:eastAsia="Calibri" w:hAnsi="Calibri" w:cs="Calibri"/>
          <w:i/>
          <w:iCs/>
          <w:color w:val="4472C4" w:themeColor="accent1"/>
        </w:rPr>
        <w:t>Melinda Steeves accepts as read, seconded by Cindy Frost.  None opposed, article passes</w:t>
      </w:r>
    </w:p>
    <w:tbl>
      <w:tblPr>
        <w:tblStyle w:val="TableGrid"/>
        <w:tblW w:w="8640" w:type="dxa"/>
        <w:tblInd w:w="715" w:type="dxa"/>
        <w:tblLook w:val="04A0" w:firstRow="1" w:lastRow="0" w:firstColumn="1" w:lastColumn="0" w:noHBand="0" w:noVBand="1"/>
      </w:tblPr>
      <w:tblGrid>
        <w:gridCol w:w="2970"/>
        <w:gridCol w:w="2790"/>
        <w:gridCol w:w="2880"/>
      </w:tblGrid>
      <w:tr w:rsidR="00A975D4" w:rsidRPr="00B036EF" w14:paraId="18B5798B" w14:textId="77777777" w:rsidTr="00AE31E5">
        <w:tc>
          <w:tcPr>
            <w:tcW w:w="2970" w:type="dxa"/>
          </w:tcPr>
          <w:p w14:paraId="30B0D7A3" w14:textId="77777777" w:rsidR="00A975D4" w:rsidRPr="00B036EF" w:rsidRDefault="00A975D4" w:rsidP="00AE31E5">
            <w:pPr>
              <w:pStyle w:val="ListParagraph"/>
              <w:ind w:left="0"/>
              <w:rPr>
                <w:b/>
                <w:bCs/>
                <w:sz w:val="24"/>
                <w:szCs w:val="24"/>
              </w:rPr>
            </w:pPr>
            <w:r w:rsidRPr="00B036EF">
              <w:rPr>
                <w:b/>
                <w:bCs/>
                <w:sz w:val="24"/>
                <w:szCs w:val="24"/>
              </w:rPr>
              <w:t>ITEM</w:t>
            </w:r>
          </w:p>
        </w:tc>
        <w:tc>
          <w:tcPr>
            <w:tcW w:w="2790" w:type="dxa"/>
          </w:tcPr>
          <w:p w14:paraId="0B4D4AFB" w14:textId="20924B5A" w:rsidR="00A975D4" w:rsidRPr="00B036EF" w:rsidRDefault="00A975D4" w:rsidP="00AE31E5">
            <w:pPr>
              <w:pStyle w:val="ListParagraph"/>
              <w:ind w:left="0"/>
              <w:jc w:val="center"/>
              <w:rPr>
                <w:b/>
                <w:bCs/>
                <w:sz w:val="24"/>
                <w:szCs w:val="24"/>
              </w:rPr>
            </w:pPr>
            <w:r w:rsidRPr="00B036EF">
              <w:rPr>
                <w:b/>
                <w:bCs/>
                <w:sz w:val="24"/>
                <w:szCs w:val="24"/>
              </w:rPr>
              <w:t>ADOPTED FY2</w:t>
            </w:r>
            <w:r w:rsidR="00C2600E" w:rsidRPr="00B036EF">
              <w:rPr>
                <w:b/>
                <w:bCs/>
                <w:sz w:val="24"/>
                <w:szCs w:val="24"/>
              </w:rPr>
              <w:t>3</w:t>
            </w:r>
          </w:p>
        </w:tc>
        <w:tc>
          <w:tcPr>
            <w:tcW w:w="2880" w:type="dxa"/>
          </w:tcPr>
          <w:p w14:paraId="2F422C97" w14:textId="61F265A2" w:rsidR="00A975D4" w:rsidRPr="00B036EF" w:rsidRDefault="00A975D4" w:rsidP="00AE31E5">
            <w:pPr>
              <w:pStyle w:val="ListParagraph"/>
              <w:ind w:left="0"/>
              <w:jc w:val="center"/>
              <w:rPr>
                <w:b/>
                <w:bCs/>
                <w:sz w:val="24"/>
                <w:szCs w:val="24"/>
              </w:rPr>
            </w:pPr>
            <w:r w:rsidRPr="00B036EF">
              <w:rPr>
                <w:b/>
                <w:bCs/>
                <w:sz w:val="24"/>
                <w:szCs w:val="24"/>
              </w:rPr>
              <w:t>RECOMMENDED FY2</w:t>
            </w:r>
            <w:r w:rsidR="00C2600E" w:rsidRPr="00B036EF">
              <w:rPr>
                <w:b/>
                <w:bCs/>
                <w:sz w:val="24"/>
                <w:szCs w:val="24"/>
              </w:rPr>
              <w:t>4</w:t>
            </w:r>
          </w:p>
        </w:tc>
      </w:tr>
      <w:tr w:rsidR="00A975D4" w:rsidRPr="00B036EF" w14:paraId="2A5BCC0B" w14:textId="77777777" w:rsidTr="00AE31E5">
        <w:tc>
          <w:tcPr>
            <w:tcW w:w="2970" w:type="dxa"/>
          </w:tcPr>
          <w:p w14:paraId="0504976D" w14:textId="77777777" w:rsidR="00A975D4" w:rsidRPr="00B036EF" w:rsidRDefault="00A975D4" w:rsidP="00AE31E5">
            <w:pPr>
              <w:pStyle w:val="ListParagraph"/>
              <w:ind w:left="0"/>
              <w:rPr>
                <w:sz w:val="24"/>
                <w:szCs w:val="24"/>
              </w:rPr>
            </w:pPr>
            <w:r w:rsidRPr="00B036EF">
              <w:rPr>
                <w:sz w:val="24"/>
                <w:szCs w:val="24"/>
              </w:rPr>
              <w:t>Paving Capital Reserve Fund</w:t>
            </w:r>
          </w:p>
        </w:tc>
        <w:tc>
          <w:tcPr>
            <w:tcW w:w="2790" w:type="dxa"/>
          </w:tcPr>
          <w:p w14:paraId="1C31E07B" w14:textId="3A4EB974" w:rsidR="00A975D4" w:rsidRPr="00B036EF" w:rsidRDefault="00A6512A" w:rsidP="00AE31E5">
            <w:pPr>
              <w:pStyle w:val="ListParagraph"/>
              <w:ind w:left="0"/>
              <w:jc w:val="center"/>
              <w:rPr>
                <w:sz w:val="24"/>
                <w:szCs w:val="24"/>
              </w:rPr>
            </w:pPr>
            <w:r w:rsidRPr="00B036EF">
              <w:rPr>
                <w:sz w:val="24"/>
                <w:szCs w:val="24"/>
              </w:rPr>
              <w:t>$240,000</w:t>
            </w:r>
          </w:p>
        </w:tc>
        <w:tc>
          <w:tcPr>
            <w:tcW w:w="2880" w:type="dxa"/>
          </w:tcPr>
          <w:p w14:paraId="407D84C8" w14:textId="232E0E7C" w:rsidR="00A975D4" w:rsidRPr="00B036EF" w:rsidRDefault="00A975D4" w:rsidP="00AE31E5">
            <w:pPr>
              <w:pStyle w:val="ListParagraph"/>
              <w:ind w:left="0"/>
              <w:jc w:val="center"/>
              <w:rPr>
                <w:sz w:val="24"/>
                <w:szCs w:val="24"/>
              </w:rPr>
            </w:pPr>
            <w:r w:rsidRPr="00B036EF">
              <w:rPr>
                <w:sz w:val="24"/>
                <w:szCs w:val="24"/>
              </w:rPr>
              <w:t>$</w:t>
            </w:r>
            <w:r w:rsidR="00F3692B" w:rsidRPr="00B036EF">
              <w:rPr>
                <w:sz w:val="24"/>
                <w:szCs w:val="24"/>
              </w:rPr>
              <w:t>180,000</w:t>
            </w:r>
          </w:p>
        </w:tc>
      </w:tr>
    </w:tbl>
    <w:p w14:paraId="1EAF7E3E" w14:textId="77777777" w:rsidR="00A975D4" w:rsidRPr="00B036EF" w:rsidRDefault="00A975D4" w:rsidP="00A975D4">
      <w:pPr>
        <w:pStyle w:val="ListParagraph"/>
        <w:rPr>
          <w:b/>
          <w:bCs/>
          <w:sz w:val="24"/>
          <w:szCs w:val="24"/>
        </w:rPr>
      </w:pPr>
    </w:p>
    <w:p w14:paraId="4D8AC57F" w14:textId="77777777" w:rsidR="00A975D4" w:rsidRPr="00B036EF" w:rsidRDefault="4AFAFAE5" w:rsidP="00A975D4">
      <w:pPr>
        <w:pStyle w:val="ListParagraph"/>
        <w:numPr>
          <w:ilvl w:val="0"/>
          <w:numId w:val="1"/>
        </w:numPr>
        <w:rPr>
          <w:sz w:val="24"/>
          <w:szCs w:val="24"/>
        </w:rPr>
      </w:pPr>
      <w:r w:rsidRPr="4AFAFAE5">
        <w:rPr>
          <w:sz w:val="24"/>
          <w:szCs w:val="24"/>
        </w:rPr>
        <w:t>To see if the Town will add any unspent monies from the RDB Maintenance, and Salt &amp; Sand Accounts to the Paving Capital Reserve account.</w:t>
      </w:r>
    </w:p>
    <w:p w14:paraId="50007B8D" w14:textId="13A0E745" w:rsidR="00421CD3" w:rsidRDefault="632DEB3C" w:rsidP="006D0A4D">
      <w:pPr>
        <w:pStyle w:val="ListParagraph"/>
        <w:ind w:left="2160" w:firstLine="720"/>
        <w:rPr>
          <w:b/>
          <w:bCs/>
          <w:sz w:val="24"/>
          <w:szCs w:val="24"/>
        </w:rPr>
      </w:pPr>
      <w:r w:rsidRPr="632DEB3C">
        <w:rPr>
          <w:b/>
          <w:bCs/>
          <w:sz w:val="24"/>
          <w:szCs w:val="24"/>
        </w:rPr>
        <w:t>Selectboard and Budget Committee Recommendation: pass.</w:t>
      </w:r>
    </w:p>
    <w:p w14:paraId="55D8897B" w14:textId="2FFA000D" w:rsidR="632DEB3C" w:rsidRDefault="4AFAFAE5" w:rsidP="4AFAFAE5">
      <w:pPr>
        <w:pStyle w:val="ListParagraph"/>
        <w:ind w:left="0"/>
        <w:rPr>
          <w:rFonts w:ascii="Calibri" w:eastAsia="Calibri" w:hAnsi="Calibri" w:cs="Calibri"/>
          <w:color w:val="4472C4" w:themeColor="accent1"/>
        </w:rPr>
      </w:pPr>
      <w:r w:rsidRPr="4AFAFAE5">
        <w:rPr>
          <w:rFonts w:ascii="Calibri" w:eastAsia="Calibri" w:hAnsi="Calibri" w:cs="Calibri"/>
          <w:i/>
          <w:iCs/>
          <w:color w:val="4472C4" w:themeColor="accent1"/>
        </w:rPr>
        <w:t>Melinda Steeves accepts as read, seconded by Duane Jewett. None opposed, article passes</w:t>
      </w:r>
    </w:p>
    <w:p w14:paraId="4D8CA67F" w14:textId="77777777" w:rsidR="00421CD3" w:rsidRPr="00421CD3" w:rsidRDefault="00421CD3" w:rsidP="00421CD3">
      <w:pPr>
        <w:pStyle w:val="ListParagraph"/>
        <w:rPr>
          <w:b/>
          <w:bCs/>
          <w:sz w:val="24"/>
          <w:szCs w:val="24"/>
        </w:rPr>
      </w:pPr>
    </w:p>
    <w:p w14:paraId="03FCB6B1" w14:textId="52E9D4C4" w:rsidR="00A975D4" w:rsidRPr="00B036EF" w:rsidRDefault="4AFAFAE5" w:rsidP="00A975D4">
      <w:pPr>
        <w:pStyle w:val="ListParagraph"/>
        <w:numPr>
          <w:ilvl w:val="0"/>
          <w:numId w:val="1"/>
        </w:numPr>
        <w:rPr>
          <w:sz w:val="24"/>
          <w:szCs w:val="24"/>
        </w:rPr>
      </w:pPr>
      <w:r w:rsidRPr="4AFAFAE5">
        <w:rPr>
          <w:sz w:val="24"/>
          <w:szCs w:val="24"/>
        </w:rPr>
        <w:t>To see what sum of money the Town will raise and appropriate from taxation, to be used to assure proper operation of the Lake St. George and Stevens Pond dams.</w:t>
      </w:r>
    </w:p>
    <w:p w14:paraId="234C2510" w14:textId="0DE1E822" w:rsidR="632DEB3C" w:rsidRDefault="4AFAFAE5" w:rsidP="4AFAFAE5">
      <w:pPr>
        <w:rPr>
          <w:rFonts w:ascii="Calibri" w:eastAsia="Calibri" w:hAnsi="Calibri" w:cs="Calibri"/>
          <w:i/>
          <w:iCs/>
          <w:color w:val="4472C4" w:themeColor="accent1"/>
        </w:rPr>
      </w:pPr>
      <w:r w:rsidRPr="4AFAFAE5">
        <w:rPr>
          <w:rFonts w:ascii="Calibri" w:eastAsia="Calibri" w:hAnsi="Calibri" w:cs="Calibri"/>
          <w:i/>
          <w:iCs/>
          <w:color w:val="4472C4" w:themeColor="accent1"/>
        </w:rPr>
        <w:t>Melinda Steeves accepts as read, seconded by Duane Jewett. None opposed, article passes</w:t>
      </w:r>
    </w:p>
    <w:p w14:paraId="7DE2F252" w14:textId="786E755C" w:rsidR="4AFAFAE5" w:rsidRDefault="4AFAFAE5" w:rsidP="4AFAFAE5">
      <w:pPr>
        <w:rPr>
          <w:rFonts w:ascii="Calibri" w:eastAsia="Calibri" w:hAnsi="Calibri" w:cs="Calibri"/>
          <w:i/>
          <w:iCs/>
          <w:color w:val="4472C4" w:themeColor="accent1"/>
        </w:rPr>
      </w:pPr>
      <w:r w:rsidRPr="4AFAFAE5">
        <w:rPr>
          <w:rFonts w:ascii="Calibri" w:eastAsia="Calibri" w:hAnsi="Calibri" w:cs="Calibri"/>
          <w:i/>
          <w:iCs/>
          <w:color w:val="4472C4" w:themeColor="accent1"/>
        </w:rPr>
        <w:t>Joe Meadows let us know that the bottom boards will need to be replaced and Duane Jewett offers to saw boards.</w:t>
      </w:r>
    </w:p>
    <w:tbl>
      <w:tblPr>
        <w:tblStyle w:val="TableGrid"/>
        <w:tblW w:w="8640" w:type="dxa"/>
        <w:tblInd w:w="715" w:type="dxa"/>
        <w:tblLook w:val="04A0" w:firstRow="1" w:lastRow="0" w:firstColumn="1" w:lastColumn="0" w:noHBand="0" w:noVBand="1"/>
      </w:tblPr>
      <w:tblGrid>
        <w:gridCol w:w="2970"/>
        <w:gridCol w:w="2790"/>
        <w:gridCol w:w="2880"/>
      </w:tblGrid>
      <w:tr w:rsidR="00A975D4" w:rsidRPr="00B036EF" w14:paraId="6F3F2F55" w14:textId="77777777" w:rsidTr="00AE31E5">
        <w:tc>
          <w:tcPr>
            <w:tcW w:w="2970" w:type="dxa"/>
          </w:tcPr>
          <w:p w14:paraId="10F953A9" w14:textId="77777777" w:rsidR="00A975D4" w:rsidRPr="00B036EF" w:rsidRDefault="00A975D4" w:rsidP="00AE31E5">
            <w:pPr>
              <w:rPr>
                <w:b/>
                <w:bCs/>
                <w:sz w:val="24"/>
                <w:szCs w:val="24"/>
              </w:rPr>
            </w:pPr>
            <w:r w:rsidRPr="00B036EF">
              <w:rPr>
                <w:b/>
                <w:bCs/>
                <w:sz w:val="24"/>
                <w:szCs w:val="24"/>
              </w:rPr>
              <w:t>ITEM</w:t>
            </w:r>
          </w:p>
        </w:tc>
        <w:tc>
          <w:tcPr>
            <w:tcW w:w="2790" w:type="dxa"/>
          </w:tcPr>
          <w:p w14:paraId="480B2614" w14:textId="13B253D4" w:rsidR="00A975D4" w:rsidRPr="00B036EF" w:rsidRDefault="00A975D4" w:rsidP="00AE31E5">
            <w:pPr>
              <w:jc w:val="center"/>
              <w:rPr>
                <w:b/>
                <w:bCs/>
                <w:sz w:val="24"/>
                <w:szCs w:val="24"/>
              </w:rPr>
            </w:pPr>
            <w:r w:rsidRPr="00B036EF">
              <w:rPr>
                <w:b/>
                <w:bCs/>
                <w:sz w:val="24"/>
                <w:szCs w:val="24"/>
              </w:rPr>
              <w:t>ADOPTED FY2</w:t>
            </w:r>
            <w:r w:rsidR="00F47922" w:rsidRPr="00B036EF">
              <w:rPr>
                <w:b/>
                <w:bCs/>
                <w:sz w:val="24"/>
                <w:szCs w:val="24"/>
              </w:rPr>
              <w:t>3</w:t>
            </w:r>
          </w:p>
        </w:tc>
        <w:tc>
          <w:tcPr>
            <w:tcW w:w="2880" w:type="dxa"/>
          </w:tcPr>
          <w:p w14:paraId="6EC0A322" w14:textId="1EB21E56" w:rsidR="00A975D4" w:rsidRPr="00B036EF" w:rsidRDefault="00A975D4" w:rsidP="00AE31E5">
            <w:pPr>
              <w:jc w:val="center"/>
              <w:rPr>
                <w:b/>
                <w:bCs/>
                <w:sz w:val="24"/>
                <w:szCs w:val="24"/>
              </w:rPr>
            </w:pPr>
            <w:r w:rsidRPr="00B036EF">
              <w:rPr>
                <w:b/>
                <w:bCs/>
                <w:sz w:val="24"/>
                <w:szCs w:val="24"/>
              </w:rPr>
              <w:t>RECOMMENDED FY2</w:t>
            </w:r>
            <w:r w:rsidR="00F47922" w:rsidRPr="00B036EF">
              <w:rPr>
                <w:b/>
                <w:bCs/>
                <w:sz w:val="24"/>
                <w:szCs w:val="24"/>
              </w:rPr>
              <w:t>4</w:t>
            </w:r>
          </w:p>
        </w:tc>
      </w:tr>
      <w:tr w:rsidR="00A975D4" w:rsidRPr="00B036EF" w14:paraId="442F5D0E" w14:textId="77777777" w:rsidTr="00AE31E5">
        <w:tc>
          <w:tcPr>
            <w:tcW w:w="2970" w:type="dxa"/>
          </w:tcPr>
          <w:p w14:paraId="6607C3F1" w14:textId="77777777" w:rsidR="00A975D4" w:rsidRPr="00B036EF" w:rsidRDefault="00A975D4" w:rsidP="00AE31E5">
            <w:pPr>
              <w:rPr>
                <w:sz w:val="24"/>
                <w:szCs w:val="24"/>
              </w:rPr>
            </w:pPr>
            <w:r w:rsidRPr="00B036EF">
              <w:rPr>
                <w:sz w:val="24"/>
                <w:szCs w:val="24"/>
              </w:rPr>
              <w:t>St. George Maintenance</w:t>
            </w:r>
          </w:p>
        </w:tc>
        <w:tc>
          <w:tcPr>
            <w:tcW w:w="2790" w:type="dxa"/>
          </w:tcPr>
          <w:p w14:paraId="52F4DC53" w14:textId="77777777" w:rsidR="00A975D4" w:rsidRPr="00B036EF" w:rsidRDefault="00A975D4" w:rsidP="00AE31E5">
            <w:pPr>
              <w:jc w:val="center"/>
              <w:rPr>
                <w:sz w:val="24"/>
                <w:szCs w:val="24"/>
              </w:rPr>
            </w:pPr>
            <w:r w:rsidRPr="00B036EF">
              <w:rPr>
                <w:sz w:val="24"/>
                <w:szCs w:val="24"/>
              </w:rPr>
              <w:t>$1,000</w:t>
            </w:r>
          </w:p>
        </w:tc>
        <w:tc>
          <w:tcPr>
            <w:tcW w:w="2880" w:type="dxa"/>
          </w:tcPr>
          <w:p w14:paraId="16B54BF3" w14:textId="77777777" w:rsidR="00A975D4" w:rsidRPr="00B036EF" w:rsidRDefault="00A975D4" w:rsidP="00AE31E5">
            <w:pPr>
              <w:jc w:val="center"/>
              <w:rPr>
                <w:sz w:val="24"/>
                <w:szCs w:val="24"/>
              </w:rPr>
            </w:pPr>
            <w:r w:rsidRPr="00B036EF">
              <w:rPr>
                <w:sz w:val="24"/>
                <w:szCs w:val="24"/>
              </w:rPr>
              <w:t>$1,000</w:t>
            </w:r>
          </w:p>
        </w:tc>
      </w:tr>
      <w:tr w:rsidR="00A975D4" w:rsidRPr="00B036EF" w14:paraId="04740CBF" w14:textId="77777777" w:rsidTr="00AE31E5">
        <w:tc>
          <w:tcPr>
            <w:tcW w:w="2970" w:type="dxa"/>
          </w:tcPr>
          <w:p w14:paraId="6811A944" w14:textId="77777777" w:rsidR="00A975D4" w:rsidRPr="00B036EF" w:rsidRDefault="00A975D4" w:rsidP="00AE31E5">
            <w:pPr>
              <w:rPr>
                <w:sz w:val="24"/>
                <w:szCs w:val="24"/>
              </w:rPr>
            </w:pPr>
            <w:r w:rsidRPr="00B036EF">
              <w:rPr>
                <w:sz w:val="24"/>
                <w:szCs w:val="24"/>
              </w:rPr>
              <w:t>Stevens Pond Maintenance</w:t>
            </w:r>
          </w:p>
        </w:tc>
        <w:tc>
          <w:tcPr>
            <w:tcW w:w="2790" w:type="dxa"/>
          </w:tcPr>
          <w:p w14:paraId="089784FA" w14:textId="77777777" w:rsidR="00A975D4" w:rsidRPr="00B036EF" w:rsidRDefault="00A975D4" w:rsidP="00AE31E5">
            <w:pPr>
              <w:jc w:val="center"/>
              <w:rPr>
                <w:sz w:val="24"/>
                <w:szCs w:val="24"/>
              </w:rPr>
            </w:pPr>
            <w:r w:rsidRPr="00B036EF">
              <w:rPr>
                <w:sz w:val="24"/>
                <w:szCs w:val="24"/>
              </w:rPr>
              <w:t>$ 500</w:t>
            </w:r>
          </w:p>
        </w:tc>
        <w:tc>
          <w:tcPr>
            <w:tcW w:w="2880" w:type="dxa"/>
          </w:tcPr>
          <w:p w14:paraId="37D5142E" w14:textId="5D5EBA35" w:rsidR="00A975D4" w:rsidRPr="00B036EF" w:rsidRDefault="00A975D4" w:rsidP="00AE31E5">
            <w:pPr>
              <w:jc w:val="center"/>
              <w:rPr>
                <w:sz w:val="24"/>
                <w:szCs w:val="24"/>
              </w:rPr>
            </w:pPr>
            <w:r w:rsidRPr="00B036EF">
              <w:rPr>
                <w:sz w:val="24"/>
                <w:szCs w:val="24"/>
              </w:rPr>
              <w:t xml:space="preserve">$ </w:t>
            </w:r>
            <w:r w:rsidR="00D20C36" w:rsidRPr="00B036EF">
              <w:rPr>
                <w:sz w:val="24"/>
                <w:szCs w:val="24"/>
              </w:rPr>
              <w:t>1</w:t>
            </w:r>
          </w:p>
        </w:tc>
      </w:tr>
      <w:tr w:rsidR="00A975D4" w:rsidRPr="00B036EF" w14:paraId="45A668DD" w14:textId="77777777" w:rsidTr="00AE31E5">
        <w:tc>
          <w:tcPr>
            <w:tcW w:w="2970" w:type="dxa"/>
          </w:tcPr>
          <w:p w14:paraId="73199B4E" w14:textId="77777777" w:rsidR="00A975D4" w:rsidRPr="00B036EF" w:rsidRDefault="00A975D4" w:rsidP="00AE31E5">
            <w:pPr>
              <w:rPr>
                <w:b/>
                <w:bCs/>
                <w:sz w:val="24"/>
                <w:szCs w:val="24"/>
              </w:rPr>
            </w:pPr>
            <w:r w:rsidRPr="00B036EF">
              <w:rPr>
                <w:b/>
                <w:bCs/>
                <w:sz w:val="24"/>
                <w:szCs w:val="24"/>
              </w:rPr>
              <w:t>TOTAL</w:t>
            </w:r>
          </w:p>
        </w:tc>
        <w:tc>
          <w:tcPr>
            <w:tcW w:w="2790" w:type="dxa"/>
          </w:tcPr>
          <w:p w14:paraId="3867E7B6" w14:textId="77777777" w:rsidR="00A975D4" w:rsidRPr="00B036EF" w:rsidRDefault="00A975D4" w:rsidP="00AE31E5">
            <w:pPr>
              <w:jc w:val="center"/>
              <w:rPr>
                <w:sz w:val="24"/>
                <w:szCs w:val="24"/>
              </w:rPr>
            </w:pPr>
            <w:r w:rsidRPr="00B036EF">
              <w:rPr>
                <w:sz w:val="24"/>
                <w:szCs w:val="24"/>
              </w:rPr>
              <w:t>$1,500</w:t>
            </w:r>
          </w:p>
        </w:tc>
        <w:tc>
          <w:tcPr>
            <w:tcW w:w="2880" w:type="dxa"/>
          </w:tcPr>
          <w:p w14:paraId="05310C02" w14:textId="05F5525A" w:rsidR="00A975D4" w:rsidRPr="00B036EF" w:rsidRDefault="00A975D4" w:rsidP="00AE31E5">
            <w:pPr>
              <w:jc w:val="center"/>
              <w:rPr>
                <w:sz w:val="24"/>
                <w:szCs w:val="24"/>
              </w:rPr>
            </w:pPr>
            <w:r w:rsidRPr="00B036EF">
              <w:rPr>
                <w:sz w:val="24"/>
                <w:szCs w:val="24"/>
              </w:rPr>
              <w:t>$1,</w:t>
            </w:r>
            <w:r w:rsidR="00D20C36" w:rsidRPr="00B036EF">
              <w:rPr>
                <w:sz w:val="24"/>
                <w:szCs w:val="24"/>
              </w:rPr>
              <w:t>001</w:t>
            </w:r>
          </w:p>
        </w:tc>
      </w:tr>
    </w:tbl>
    <w:p w14:paraId="1C11D2B5" w14:textId="77777777" w:rsidR="00A975D4" w:rsidRPr="00B036EF" w:rsidRDefault="00A975D4" w:rsidP="00A975D4">
      <w:pPr>
        <w:rPr>
          <w:sz w:val="24"/>
          <w:szCs w:val="24"/>
        </w:rPr>
      </w:pPr>
    </w:p>
    <w:p w14:paraId="54740FA8" w14:textId="77777777" w:rsidR="00421CD3" w:rsidRDefault="00421CD3" w:rsidP="00A975D4">
      <w:pPr>
        <w:rPr>
          <w:sz w:val="24"/>
          <w:szCs w:val="24"/>
        </w:rPr>
      </w:pPr>
    </w:p>
    <w:p w14:paraId="72CD3D39" w14:textId="01F5F992" w:rsidR="00A975D4" w:rsidRPr="00B036EF" w:rsidRDefault="00A975D4" w:rsidP="00A975D4">
      <w:pPr>
        <w:rPr>
          <w:b/>
          <w:bCs/>
          <w:sz w:val="24"/>
          <w:szCs w:val="24"/>
        </w:rPr>
      </w:pPr>
      <w:r w:rsidRPr="00B036EF">
        <w:rPr>
          <w:b/>
          <w:bCs/>
          <w:sz w:val="24"/>
          <w:szCs w:val="24"/>
        </w:rPr>
        <w:t>LIBERTY VOLUNTEER FIRE DEPARTMENT</w:t>
      </w:r>
    </w:p>
    <w:p w14:paraId="7A7A83D6" w14:textId="77777777" w:rsidR="001534DF" w:rsidRPr="00B036EF" w:rsidRDefault="001534DF" w:rsidP="00A975D4">
      <w:pPr>
        <w:rPr>
          <w:b/>
          <w:bCs/>
          <w:sz w:val="24"/>
          <w:szCs w:val="24"/>
        </w:rPr>
      </w:pPr>
    </w:p>
    <w:p w14:paraId="46B29AE2" w14:textId="77777777" w:rsidR="00A975D4" w:rsidRPr="00B036EF" w:rsidRDefault="4AFAFAE5" w:rsidP="00A975D4">
      <w:pPr>
        <w:pStyle w:val="ListParagraph"/>
        <w:numPr>
          <w:ilvl w:val="0"/>
          <w:numId w:val="1"/>
        </w:numPr>
        <w:rPr>
          <w:sz w:val="24"/>
          <w:szCs w:val="24"/>
        </w:rPr>
      </w:pPr>
      <w:r w:rsidRPr="4AFAFAE5">
        <w:rPr>
          <w:sz w:val="24"/>
          <w:szCs w:val="24"/>
        </w:rPr>
        <w:t>To see what sum the Town will raise and appropriate, from taxation, to operate the Liberty Volunteer Fire Department, pay Fire Department volunteer firefighters while on the job, and contribute to the Fire Department Capital Reserve Fund.</w:t>
      </w:r>
    </w:p>
    <w:p w14:paraId="1D53E69B" w14:textId="575DCD2F" w:rsidR="00A975D4" w:rsidRPr="00B036EF" w:rsidRDefault="4AFAFAE5" w:rsidP="4AFAFAE5">
      <w:pPr>
        <w:rPr>
          <w:rFonts w:ascii="Calibri" w:eastAsia="Calibri" w:hAnsi="Calibri" w:cs="Calibri"/>
          <w:i/>
          <w:iCs/>
          <w:color w:val="4472C4" w:themeColor="accent1"/>
        </w:rPr>
      </w:pPr>
      <w:r w:rsidRPr="4AFAFAE5">
        <w:rPr>
          <w:rFonts w:ascii="Calibri" w:eastAsia="Calibri" w:hAnsi="Calibri" w:cs="Calibri"/>
          <w:i/>
          <w:iCs/>
          <w:color w:val="4472C4" w:themeColor="accent1"/>
        </w:rPr>
        <w:t xml:space="preserve">Melinda Steeves accepts as read, seconded by Andre Blanchard. Joe Meadows makes a motion to raise the amount going into the reserve fund from 15k to 25k to reach our goal for a new tanker truck sooner. </w:t>
      </w:r>
    </w:p>
    <w:p w14:paraId="6C6C05FA" w14:textId="3C73F3DB" w:rsidR="00A975D4" w:rsidRPr="00B036EF" w:rsidRDefault="4AFAFAE5" w:rsidP="4AFAFAE5">
      <w:pPr>
        <w:rPr>
          <w:rFonts w:ascii="Calibri" w:eastAsia="Calibri" w:hAnsi="Calibri" w:cs="Calibri"/>
          <w:i/>
          <w:iCs/>
          <w:color w:val="4472C4" w:themeColor="accent1"/>
        </w:rPr>
      </w:pPr>
      <w:r w:rsidRPr="4AFAFAE5">
        <w:rPr>
          <w:rFonts w:ascii="Calibri" w:eastAsia="Calibri" w:hAnsi="Calibri" w:cs="Calibri"/>
          <w:i/>
          <w:iCs/>
          <w:color w:val="4472C4" w:themeColor="accent1"/>
        </w:rPr>
        <w:t xml:space="preserve">Call to vote to accept amendment – 1 opposed amendment passes. </w:t>
      </w:r>
    </w:p>
    <w:p w14:paraId="4CECAE96" w14:textId="6056852A" w:rsidR="00A975D4" w:rsidRPr="00B036EF" w:rsidRDefault="00A975D4" w:rsidP="00A975D4">
      <w:pPr>
        <w:pStyle w:val="ListParagraph"/>
        <w:rPr>
          <w:sz w:val="24"/>
          <w:szCs w:val="24"/>
        </w:rPr>
      </w:pPr>
    </w:p>
    <w:tbl>
      <w:tblPr>
        <w:tblStyle w:val="TableGrid"/>
        <w:tblW w:w="0" w:type="auto"/>
        <w:tblInd w:w="720" w:type="dxa"/>
        <w:tblLook w:val="04A0" w:firstRow="1" w:lastRow="0" w:firstColumn="1" w:lastColumn="0" w:noHBand="0" w:noVBand="1"/>
      </w:tblPr>
      <w:tblGrid>
        <w:gridCol w:w="3775"/>
        <w:gridCol w:w="1941"/>
        <w:gridCol w:w="2914"/>
      </w:tblGrid>
      <w:tr w:rsidR="00A975D4" w:rsidRPr="00B036EF" w14:paraId="0F7F2C55" w14:textId="77777777" w:rsidTr="00AE31E5">
        <w:tc>
          <w:tcPr>
            <w:tcW w:w="3775" w:type="dxa"/>
          </w:tcPr>
          <w:p w14:paraId="2EF28C35" w14:textId="77777777" w:rsidR="00A975D4" w:rsidRPr="00B036EF" w:rsidRDefault="00A975D4" w:rsidP="00AE31E5">
            <w:pPr>
              <w:pStyle w:val="ListParagraph"/>
              <w:ind w:left="0"/>
              <w:rPr>
                <w:b/>
                <w:bCs/>
                <w:sz w:val="24"/>
                <w:szCs w:val="24"/>
              </w:rPr>
            </w:pPr>
            <w:r w:rsidRPr="00B036EF">
              <w:rPr>
                <w:b/>
                <w:bCs/>
                <w:sz w:val="24"/>
                <w:szCs w:val="24"/>
              </w:rPr>
              <w:t>ITEM</w:t>
            </w:r>
          </w:p>
        </w:tc>
        <w:tc>
          <w:tcPr>
            <w:tcW w:w="1941" w:type="dxa"/>
          </w:tcPr>
          <w:p w14:paraId="29F98D52" w14:textId="21115A5F" w:rsidR="00A975D4" w:rsidRPr="00B036EF" w:rsidRDefault="00A975D4" w:rsidP="00AE31E5">
            <w:pPr>
              <w:pStyle w:val="ListParagraph"/>
              <w:ind w:left="0"/>
              <w:jc w:val="center"/>
              <w:rPr>
                <w:b/>
                <w:bCs/>
                <w:sz w:val="24"/>
                <w:szCs w:val="24"/>
              </w:rPr>
            </w:pPr>
            <w:r w:rsidRPr="00B036EF">
              <w:rPr>
                <w:b/>
                <w:bCs/>
                <w:sz w:val="24"/>
                <w:szCs w:val="24"/>
              </w:rPr>
              <w:t>Adopted FY2</w:t>
            </w:r>
            <w:r w:rsidR="00F578B0" w:rsidRPr="00B036EF">
              <w:rPr>
                <w:b/>
                <w:bCs/>
                <w:sz w:val="24"/>
                <w:szCs w:val="24"/>
              </w:rPr>
              <w:t>3</w:t>
            </w:r>
          </w:p>
        </w:tc>
        <w:tc>
          <w:tcPr>
            <w:tcW w:w="2914" w:type="dxa"/>
          </w:tcPr>
          <w:p w14:paraId="65AF41E0" w14:textId="6258B81F" w:rsidR="00A975D4" w:rsidRPr="00B036EF" w:rsidRDefault="00A975D4" w:rsidP="00AE31E5">
            <w:pPr>
              <w:pStyle w:val="ListParagraph"/>
              <w:ind w:left="0"/>
              <w:jc w:val="center"/>
              <w:rPr>
                <w:b/>
                <w:bCs/>
                <w:sz w:val="24"/>
                <w:szCs w:val="24"/>
              </w:rPr>
            </w:pPr>
            <w:r w:rsidRPr="00B036EF">
              <w:rPr>
                <w:b/>
                <w:bCs/>
                <w:sz w:val="24"/>
                <w:szCs w:val="24"/>
              </w:rPr>
              <w:t>Recommended FY2</w:t>
            </w:r>
            <w:r w:rsidR="00F578B0" w:rsidRPr="00B036EF">
              <w:rPr>
                <w:b/>
                <w:bCs/>
                <w:sz w:val="24"/>
                <w:szCs w:val="24"/>
              </w:rPr>
              <w:t>4</w:t>
            </w:r>
          </w:p>
        </w:tc>
      </w:tr>
      <w:tr w:rsidR="00F578B0" w:rsidRPr="00B036EF" w14:paraId="288DA475" w14:textId="77777777" w:rsidTr="00AE31E5">
        <w:tc>
          <w:tcPr>
            <w:tcW w:w="3775" w:type="dxa"/>
          </w:tcPr>
          <w:p w14:paraId="1CD47952" w14:textId="77777777" w:rsidR="00F578B0" w:rsidRPr="00B036EF" w:rsidRDefault="00F578B0" w:rsidP="00F578B0">
            <w:pPr>
              <w:pStyle w:val="ListParagraph"/>
              <w:ind w:left="0"/>
              <w:rPr>
                <w:sz w:val="24"/>
                <w:szCs w:val="24"/>
              </w:rPr>
            </w:pPr>
            <w:r w:rsidRPr="00B036EF">
              <w:rPr>
                <w:sz w:val="24"/>
                <w:szCs w:val="24"/>
              </w:rPr>
              <w:t>Fire Department Operations</w:t>
            </w:r>
          </w:p>
        </w:tc>
        <w:tc>
          <w:tcPr>
            <w:tcW w:w="1941" w:type="dxa"/>
          </w:tcPr>
          <w:p w14:paraId="1E3EFA5C" w14:textId="28379AFF" w:rsidR="00F578B0" w:rsidRPr="00B036EF" w:rsidRDefault="00F578B0" w:rsidP="00F578B0">
            <w:pPr>
              <w:pStyle w:val="ListParagraph"/>
              <w:ind w:left="0"/>
              <w:jc w:val="center"/>
              <w:rPr>
                <w:sz w:val="24"/>
                <w:szCs w:val="24"/>
              </w:rPr>
            </w:pPr>
            <w:r w:rsidRPr="00B036EF">
              <w:rPr>
                <w:sz w:val="24"/>
                <w:szCs w:val="24"/>
              </w:rPr>
              <w:t>$ 55,540</w:t>
            </w:r>
          </w:p>
        </w:tc>
        <w:tc>
          <w:tcPr>
            <w:tcW w:w="2914" w:type="dxa"/>
          </w:tcPr>
          <w:p w14:paraId="71175E68" w14:textId="49C82FFC" w:rsidR="00F578B0" w:rsidRPr="00B036EF" w:rsidRDefault="0089780F" w:rsidP="00F578B0">
            <w:pPr>
              <w:pStyle w:val="ListParagraph"/>
              <w:ind w:left="0"/>
              <w:jc w:val="center"/>
              <w:rPr>
                <w:sz w:val="24"/>
                <w:szCs w:val="24"/>
              </w:rPr>
            </w:pPr>
            <w:r w:rsidRPr="00B036EF">
              <w:rPr>
                <w:sz w:val="24"/>
                <w:szCs w:val="24"/>
              </w:rPr>
              <w:t>$60,000</w:t>
            </w:r>
          </w:p>
        </w:tc>
      </w:tr>
      <w:tr w:rsidR="00F578B0" w:rsidRPr="00B036EF" w14:paraId="423151C5" w14:textId="77777777" w:rsidTr="00AE31E5">
        <w:tc>
          <w:tcPr>
            <w:tcW w:w="3775" w:type="dxa"/>
          </w:tcPr>
          <w:p w14:paraId="5CEAECE7" w14:textId="77777777" w:rsidR="00F578B0" w:rsidRPr="00B036EF" w:rsidRDefault="00F578B0" w:rsidP="00F578B0">
            <w:pPr>
              <w:pStyle w:val="ListParagraph"/>
              <w:ind w:left="0"/>
              <w:rPr>
                <w:sz w:val="24"/>
                <w:szCs w:val="24"/>
              </w:rPr>
            </w:pPr>
            <w:r w:rsidRPr="00B036EF">
              <w:rPr>
                <w:sz w:val="24"/>
                <w:szCs w:val="24"/>
              </w:rPr>
              <w:t>Fire Department Payroll Expenses</w:t>
            </w:r>
          </w:p>
        </w:tc>
        <w:tc>
          <w:tcPr>
            <w:tcW w:w="1941" w:type="dxa"/>
          </w:tcPr>
          <w:p w14:paraId="3B8F2FF0" w14:textId="168E3DB2" w:rsidR="00F578B0" w:rsidRPr="00B036EF" w:rsidRDefault="00F578B0" w:rsidP="00F578B0">
            <w:pPr>
              <w:pStyle w:val="ListParagraph"/>
              <w:ind w:left="0"/>
              <w:jc w:val="center"/>
              <w:rPr>
                <w:sz w:val="24"/>
                <w:szCs w:val="24"/>
              </w:rPr>
            </w:pPr>
            <w:r w:rsidRPr="00B036EF">
              <w:rPr>
                <w:sz w:val="24"/>
                <w:szCs w:val="24"/>
              </w:rPr>
              <w:t>$ 25,000</w:t>
            </w:r>
          </w:p>
        </w:tc>
        <w:tc>
          <w:tcPr>
            <w:tcW w:w="2914" w:type="dxa"/>
          </w:tcPr>
          <w:p w14:paraId="7F2ED1BE" w14:textId="03241D38" w:rsidR="00F578B0" w:rsidRPr="00B036EF" w:rsidRDefault="0089780F" w:rsidP="00F578B0">
            <w:pPr>
              <w:pStyle w:val="ListParagraph"/>
              <w:ind w:left="0"/>
              <w:jc w:val="center"/>
              <w:rPr>
                <w:sz w:val="24"/>
                <w:szCs w:val="24"/>
              </w:rPr>
            </w:pPr>
            <w:r w:rsidRPr="00B036EF">
              <w:rPr>
                <w:sz w:val="24"/>
                <w:szCs w:val="24"/>
              </w:rPr>
              <w:t>$25,000</w:t>
            </w:r>
          </w:p>
        </w:tc>
      </w:tr>
      <w:tr w:rsidR="00F578B0" w:rsidRPr="00B036EF" w14:paraId="5422CE76" w14:textId="77777777" w:rsidTr="00AE31E5">
        <w:tc>
          <w:tcPr>
            <w:tcW w:w="3775" w:type="dxa"/>
          </w:tcPr>
          <w:p w14:paraId="791AD432" w14:textId="77777777" w:rsidR="00F578B0" w:rsidRPr="00B036EF" w:rsidRDefault="00F578B0" w:rsidP="00F578B0">
            <w:pPr>
              <w:pStyle w:val="ListParagraph"/>
              <w:ind w:left="0"/>
              <w:rPr>
                <w:sz w:val="24"/>
                <w:szCs w:val="24"/>
              </w:rPr>
            </w:pPr>
            <w:r w:rsidRPr="00B036EF">
              <w:rPr>
                <w:sz w:val="24"/>
                <w:szCs w:val="24"/>
              </w:rPr>
              <w:t>Fire Department Capital Reserve</w:t>
            </w:r>
          </w:p>
        </w:tc>
        <w:tc>
          <w:tcPr>
            <w:tcW w:w="1941" w:type="dxa"/>
          </w:tcPr>
          <w:p w14:paraId="154B7602" w14:textId="0C9BF8A6" w:rsidR="00F578B0" w:rsidRPr="00B036EF" w:rsidRDefault="00F578B0" w:rsidP="00F578B0">
            <w:pPr>
              <w:pStyle w:val="ListParagraph"/>
              <w:ind w:left="0"/>
              <w:jc w:val="center"/>
              <w:rPr>
                <w:sz w:val="24"/>
                <w:szCs w:val="24"/>
              </w:rPr>
            </w:pPr>
            <w:r w:rsidRPr="00B036EF">
              <w:rPr>
                <w:sz w:val="24"/>
                <w:szCs w:val="24"/>
              </w:rPr>
              <w:t>$ 15,000</w:t>
            </w:r>
          </w:p>
        </w:tc>
        <w:tc>
          <w:tcPr>
            <w:tcW w:w="2914" w:type="dxa"/>
          </w:tcPr>
          <w:p w14:paraId="0AFAD750" w14:textId="6E4DDFC9" w:rsidR="00F578B0" w:rsidRPr="00B036EF" w:rsidRDefault="0089780F" w:rsidP="00F578B0">
            <w:pPr>
              <w:pStyle w:val="ListParagraph"/>
              <w:ind w:left="0"/>
              <w:jc w:val="center"/>
              <w:rPr>
                <w:sz w:val="24"/>
                <w:szCs w:val="24"/>
              </w:rPr>
            </w:pPr>
            <w:r w:rsidRPr="00B036EF">
              <w:rPr>
                <w:sz w:val="24"/>
                <w:szCs w:val="24"/>
              </w:rPr>
              <w:t>$15,000</w:t>
            </w:r>
          </w:p>
        </w:tc>
      </w:tr>
      <w:tr w:rsidR="00F578B0" w:rsidRPr="00B036EF" w14:paraId="7961CFD3" w14:textId="77777777" w:rsidTr="00AE31E5">
        <w:tc>
          <w:tcPr>
            <w:tcW w:w="3775" w:type="dxa"/>
          </w:tcPr>
          <w:p w14:paraId="565759C3" w14:textId="77777777" w:rsidR="00F578B0" w:rsidRPr="00B036EF" w:rsidRDefault="00F578B0" w:rsidP="00F578B0">
            <w:pPr>
              <w:pStyle w:val="ListParagraph"/>
              <w:ind w:left="0"/>
              <w:rPr>
                <w:b/>
                <w:bCs/>
                <w:sz w:val="24"/>
                <w:szCs w:val="24"/>
              </w:rPr>
            </w:pPr>
            <w:r w:rsidRPr="00B036EF">
              <w:rPr>
                <w:b/>
                <w:bCs/>
                <w:sz w:val="24"/>
                <w:szCs w:val="24"/>
              </w:rPr>
              <w:t>TOTAL</w:t>
            </w:r>
          </w:p>
        </w:tc>
        <w:tc>
          <w:tcPr>
            <w:tcW w:w="1941" w:type="dxa"/>
          </w:tcPr>
          <w:p w14:paraId="701B5FF5" w14:textId="266AD9A3" w:rsidR="00F578B0" w:rsidRPr="00B036EF" w:rsidRDefault="00F578B0" w:rsidP="00F578B0">
            <w:pPr>
              <w:pStyle w:val="ListParagraph"/>
              <w:ind w:left="0"/>
              <w:jc w:val="center"/>
              <w:rPr>
                <w:sz w:val="24"/>
                <w:szCs w:val="24"/>
              </w:rPr>
            </w:pPr>
            <w:r w:rsidRPr="00B036EF">
              <w:rPr>
                <w:sz w:val="24"/>
                <w:szCs w:val="24"/>
              </w:rPr>
              <w:t>$</w:t>
            </w:r>
            <w:r w:rsidR="003719CD" w:rsidRPr="00B036EF">
              <w:rPr>
                <w:sz w:val="24"/>
                <w:szCs w:val="24"/>
              </w:rPr>
              <w:t>95</w:t>
            </w:r>
            <w:r w:rsidRPr="00B036EF">
              <w:rPr>
                <w:sz w:val="24"/>
                <w:szCs w:val="24"/>
              </w:rPr>
              <w:t>,540</w:t>
            </w:r>
          </w:p>
        </w:tc>
        <w:tc>
          <w:tcPr>
            <w:tcW w:w="2914" w:type="dxa"/>
          </w:tcPr>
          <w:p w14:paraId="653D3D34" w14:textId="6057371F" w:rsidR="00F578B0" w:rsidRPr="00B036EF" w:rsidRDefault="003719CD" w:rsidP="00F578B0">
            <w:pPr>
              <w:pStyle w:val="ListParagraph"/>
              <w:ind w:left="0"/>
              <w:jc w:val="center"/>
              <w:rPr>
                <w:sz w:val="24"/>
                <w:szCs w:val="24"/>
              </w:rPr>
            </w:pPr>
            <w:r w:rsidRPr="00B036EF">
              <w:rPr>
                <w:sz w:val="24"/>
                <w:szCs w:val="24"/>
              </w:rPr>
              <w:t>$100,000</w:t>
            </w:r>
          </w:p>
        </w:tc>
      </w:tr>
    </w:tbl>
    <w:p w14:paraId="386ECCFC" w14:textId="77777777" w:rsidR="00A975D4" w:rsidRPr="00B036EF" w:rsidRDefault="00A975D4" w:rsidP="00A975D4">
      <w:pPr>
        <w:pStyle w:val="ListParagraph"/>
        <w:rPr>
          <w:sz w:val="24"/>
          <w:szCs w:val="24"/>
        </w:rPr>
      </w:pPr>
    </w:p>
    <w:p w14:paraId="0BEBF98E" w14:textId="77777777" w:rsidR="00421CD3" w:rsidRDefault="00421CD3" w:rsidP="00421CD3">
      <w:pPr>
        <w:pStyle w:val="ListParagraph"/>
        <w:rPr>
          <w:sz w:val="24"/>
          <w:szCs w:val="24"/>
        </w:rPr>
      </w:pPr>
    </w:p>
    <w:p w14:paraId="0DBAB8CA" w14:textId="73E0A377" w:rsidR="00A975D4" w:rsidRDefault="4AFAFAE5" w:rsidP="00A975D4">
      <w:pPr>
        <w:pStyle w:val="ListParagraph"/>
        <w:numPr>
          <w:ilvl w:val="0"/>
          <w:numId w:val="1"/>
        </w:numPr>
        <w:rPr>
          <w:sz w:val="24"/>
          <w:szCs w:val="24"/>
        </w:rPr>
      </w:pPr>
      <w:r w:rsidRPr="4AFAFAE5">
        <w:rPr>
          <w:sz w:val="24"/>
          <w:szCs w:val="24"/>
        </w:rPr>
        <w:lastRenderedPageBreak/>
        <w:t>To see if the Town will add any unspent monies from the Operations account to the LVFD Capital Reserve account. [Fund balance as of July 1, 2023, is $72,365.00]</w:t>
      </w:r>
    </w:p>
    <w:p w14:paraId="7619058C" w14:textId="4038C1B2" w:rsidR="632DEB3C" w:rsidRDefault="632DEB3C" w:rsidP="632DEB3C">
      <w:pPr>
        <w:rPr>
          <w:i/>
          <w:iCs/>
          <w:color w:val="4472C4" w:themeColor="accent1"/>
        </w:rPr>
      </w:pPr>
      <w:r w:rsidRPr="632DEB3C">
        <w:rPr>
          <w:i/>
          <w:iCs/>
          <w:color w:val="4472C4" w:themeColor="accent1"/>
        </w:rPr>
        <w:t>Melinda Steeves accepts as read, seconded by Joe Meadows. None opposed, article passes</w:t>
      </w:r>
    </w:p>
    <w:p w14:paraId="562C7BDA" w14:textId="77777777" w:rsidR="00780395" w:rsidRPr="00B036EF" w:rsidRDefault="00780395" w:rsidP="00780395">
      <w:pPr>
        <w:pStyle w:val="ListParagraph"/>
        <w:rPr>
          <w:sz w:val="24"/>
          <w:szCs w:val="24"/>
        </w:rPr>
      </w:pPr>
    </w:p>
    <w:p w14:paraId="3DCDD717" w14:textId="77777777" w:rsidR="00780395" w:rsidRDefault="4AFAFAE5" w:rsidP="00780395">
      <w:pPr>
        <w:pStyle w:val="ListParagraph"/>
        <w:numPr>
          <w:ilvl w:val="0"/>
          <w:numId w:val="1"/>
        </w:numPr>
        <w:spacing w:after="0"/>
        <w:rPr>
          <w:sz w:val="24"/>
          <w:szCs w:val="24"/>
        </w:rPr>
      </w:pPr>
      <w:r w:rsidRPr="4AFAFAE5">
        <w:rPr>
          <w:sz w:val="24"/>
          <w:szCs w:val="24"/>
        </w:rPr>
        <w:t xml:space="preserve">To see if the Town will add any unspent monies from the Payroll Account to the LVFD Length of Service Awards Program (LOSAP). </w:t>
      </w:r>
    </w:p>
    <w:p w14:paraId="2D053858" w14:textId="1E24A8B7" w:rsidR="00780395" w:rsidRDefault="632DEB3C" w:rsidP="00421CD3">
      <w:pPr>
        <w:spacing w:after="0"/>
        <w:ind w:left="2160" w:firstLine="720"/>
        <w:rPr>
          <w:sz w:val="24"/>
          <w:szCs w:val="24"/>
        </w:rPr>
      </w:pPr>
      <w:r w:rsidRPr="632DEB3C">
        <w:rPr>
          <w:b/>
          <w:bCs/>
          <w:sz w:val="24"/>
          <w:szCs w:val="24"/>
        </w:rPr>
        <w:t>Selectboard &amp; Budget Committee Recommendation: pass</w:t>
      </w:r>
    </w:p>
    <w:p w14:paraId="74582A47" w14:textId="74B514A1" w:rsidR="632DEB3C" w:rsidRDefault="632DEB3C" w:rsidP="632DEB3C">
      <w:pPr>
        <w:rPr>
          <w:i/>
          <w:iCs/>
          <w:color w:val="4472C4" w:themeColor="accent1"/>
        </w:rPr>
      </w:pPr>
      <w:r w:rsidRPr="632DEB3C">
        <w:rPr>
          <w:i/>
          <w:iCs/>
          <w:color w:val="4472C4" w:themeColor="accent1"/>
        </w:rPr>
        <w:t>Melinda Steeves accepts as read, seconded by Andre Blanchard. None opposed, article passes</w:t>
      </w:r>
    </w:p>
    <w:p w14:paraId="00FACA7F" w14:textId="77777777" w:rsidR="00421CD3" w:rsidRPr="00780395" w:rsidRDefault="00421CD3" w:rsidP="00421CD3">
      <w:pPr>
        <w:spacing w:after="0"/>
        <w:ind w:left="2160" w:firstLine="720"/>
        <w:rPr>
          <w:sz w:val="24"/>
          <w:szCs w:val="24"/>
        </w:rPr>
      </w:pPr>
    </w:p>
    <w:p w14:paraId="45F7E37B" w14:textId="77777777" w:rsidR="00A975D4" w:rsidRPr="00B036EF" w:rsidRDefault="4AFAFAE5" w:rsidP="00A975D4">
      <w:pPr>
        <w:pStyle w:val="ListParagraph"/>
        <w:numPr>
          <w:ilvl w:val="0"/>
          <w:numId w:val="1"/>
        </w:numPr>
        <w:rPr>
          <w:sz w:val="24"/>
          <w:szCs w:val="24"/>
        </w:rPr>
      </w:pPr>
      <w:r w:rsidRPr="4AFAFAE5">
        <w:rPr>
          <w:sz w:val="24"/>
          <w:szCs w:val="24"/>
        </w:rPr>
        <w:t xml:space="preserve">To see if the Town will use any donations to the LVFD to offset LVFD Operations or Payroll budget overruns and add any surplus to the LVFD Capital Reserve account. </w:t>
      </w:r>
    </w:p>
    <w:p w14:paraId="5B65F6EE" w14:textId="77777777" w:rsidR="001534DF" w:rsidRPr="00B036EF" w:rsidRDefault="632DEB3C" w:rsidP="00780395">
      <w:pPr>
        <w:pStyle w:val="ListParagraph"/>
        <w:ind w:left="2160" w:firstLine="720"/>
        <w:rPr>
          <w:b/>
          <w:bCs/>
          <w:sz w:val="24"/>
          <w:szCs w:val="24"/>
        </w:rPr>
      </w:pPr>
      <w:r w:rsidRPr="632DEB3C">
        <w:rPr>
          <w:b/>
          <w:bCs/>
          <w:sz w:val="24"/>
          <w:szCs w:val="24"/>
        </w:rPr>
        <w:t>Selectboard &amp; Budget Committee Recommendation: pass</w:t>
      </w:r>
    </w:p>
    <w:p w14:paraId="5A958224" w14:textId="2A16184E" w:rsidR="00B036EF" w:rsidRDefault="632DEB3C" w:rsidP="632DEB3C">
      <w:pPr>
        <w:rPr>
          <w:i/>
          <w:iCs/>
          <w:color w:val="4472C4" w:themeColor="accent1"/>
        </w:rPr>
      </w:pPr>
      <w:r w:rsidRPr="632DEB3C">
        <w:rPr>
          <w:i/>
          <w:iCs/>
          <w:color w:val="4472C4" w:themeColor="accent1"/>
        </w:rPr>
        <w:t>Melinda Steeves accepts as read, seconded by Andre Blanchard None opposed, article passes</w:t>
      </w:r>
    </w:p>
    <w:p w14:paraId="2461A10C" w14:textId="77777777" w:rsidR="00B036EF" w:rsidRPr="00B036EF" w:rsidRDefault="00B036EF" w:rsidP="001534DF">
      <w:pPr>
        <w:rPr>
          <w:b/>
          <w:bCs/>
          <w:sz w:val="24"/>
          <w:szCs w:val="24"/>
        </w:rPr>
      </w:pPr>
    </w:p>
    <w:p w14:paraId="157891AE" w14:textId="1F2F3C7A" w:rsidR="00A975D4" w:rsidRPr="00B036EF" w:rsidRDefault="001534DF" w:rsidP="001534DF">
      <w:pPr>
        <w:rPr>
          <w:b/>
          <w:bCs/>
          <w:sz w:val="24"/>
          <w:szCs w:val="24"/>
        </w:rPr>
      </w:pPr>
      <w:r w:rsidRPr="00B036EF">
        <w:rPr>
          <w:b/>
          <w:bCs/>
          <w:sz w:val="24"/>
          <w:szCs w:val="24"/>
        </w:rPr>
        <w:t>AMBULANCE SERVICE</w:t>
      </w:r>
    </w:p>
    <w:p w14:paraId="4A68B54E" w14:textId="3EFE0239" w:rsidR="00A975D4" w:rsidRPr="00B036EF" w:rsidRDefault="00A975D4" w:rsidP="00B036EF">
      <w:pPr>
        <w:pStyle w:val="ListParagraph"/>
        <w:spacing w:after="0"/>
        <w:rPr>
          <w:sz w:val="24"/>
          <w:szCs w:val="24"/>
        </w:rPr>
      </w:pPr>
      <w:r w:rsidRPr="00B036EF">
        <w:rPr>
          <w:sz w:val="24"/>
          <w:szCs w:val="24"/>
        </w:rPr>
        <w:t xml:space="preserve"> </w:t>
      </w:r>
    </w:p>
    <w:p w14:paraId="2E003E37" w14:textId="45FB07B4" w:rsidR="00A975D4" w:rsidRDefault="4AFAFAE5" w:rsidP="00B036EF">
      <w:pPr>
        <w:pStyle w:val="ListParagraph"/>
        <w:numPr>
          <w:ilvl w:val="0"/>
          <w:numId w:val="1"/>
        </w:numPr>
        <w:spacing w:after="0"/>
        <w:rPr>
          <w:sz w:val="24"/>
          <w:szCs w:val="24"/>
        </w:rPr>
      </w:pPr>
      <w:r w:rsidRPr="4AFAFAE5">
        <w:rPr>
          <w:sz w:val="24"/>
          <w:szCs w:val="24"/>
        </w:rPr>
        <w:t>To see if the Town will allow the Treasurer to accept and use revenue from Liberty Volunteer Ambulance Service billing to pay Liberty Fire &amp; Rescue expenses.</w:t>
      </w:r>
    </w:p>
    <w:p w14:paraId="330DD84C" w14:textId="7E4ECBFA" w:rsidR="00B036EF" w:rsidRPr="00B036EF" w:rsidRDefault="632DEB3C" w:rsidP="632DEB3C">
      <w:pPr>
        <w:spacing w:after="0"/>
        <w:rPr>
          <w:i/>
          <w:iCs/>
          <w:color w:val="4472C4" w:themeColor="accent1"/>
        </w:rPr>
      </w:pPr>
      <w:r w:rsidRPr="632DEB3C">
        <w:rPr>
          <w:i/>
          <w:iCs/>
          <w:color w:val="4472C4" w:themeColor="accent1"/>
        </w:rPr>
        <w:t>Melinda Steeves accepts as read, seconded by Earle Albert. None opposed, article passes</w:t>
      </w:r>
    </w:p>
    <w:p w14:paraId="75B47F0A" w14:textId="5917C227" w:rsidR="00B036EF" w:rsidRPr="00780395" w:rsidRDefault="4AFAFAE5" w:rsidP="00B036EF">
      <w:pPr>
        <w:pStyle w:val="ListParagraph"/>
        <w:numPr>
          <w:ilvl w:val="0"/>
          <w:numId w:val="1"/>
        </w:numPr>
        <w:spacing w:after="0"/>
        <w:rPr>
          <w:sz w:val="24"/>
          <w:szCs w:val="24"/>
        </w:rPr>
      </w:pPr>
      <w:r w:rsidRPr="4AFAFAE5">
        <w:rPr>
          <w:sz w:val="24"/>
          <w:szCs w:val="24"/>
        </w:rPr>
        <w:t xml:space="preserve">To see if the Town will appropriate from Liberty Fire &amp; Rescue revenue $60,000 for expenses for FY24. </w:t>
      </w:r>
    </w:p>
    <w:p w14:paraId="7E03DFFA" w14:textId="7E9DCFEC" w:rsidR="00B036EF" w:rsidRPr="00B036EF" w:rsidRDefault="632DEB3C" w:rsidP="632DEB3C">
      <w:pPr>
        <w:spacing w:after="0"/>
        <w:rPr>
          <w:i/>
          <w:iCs/>
          <w:color w:val="4472C4" w:themeColor="accent1"/>
        </w:rPr>
      </w:pPr>
      <w:r w:rsidRPr="632DEB3C">
        <w:rPr>
          <w:i/>
          <w:iCs/>
          <w:color w:val="4472C4" w:themeColor="accent1"/>
        </w:rPr>
        <w:t>Melinda Steeves accepts as read, seconded by Andre Blanchard. None opposed, article passes</w:t>
      </w:r>
    </w:p>
    <w:p w14:paraId="4E6EA866" w14:textId="77777777" w:rsidR="00A975D4" w:rsidRDefault="4AFAFAE5" w:rsidP="00B036EF">
      <w:pPr>
        <w:pStyle w:val="ListParagraph"/>
        <w:numPr>
          <w:ilvl w:val="0"/>
          <w:numId w:val="1"/>
        </w:numPr>
        <w:spacing w:after="0"/>
        <w:rPr>
          <w:sz w:val="24"/>
          <w:szCs w:val="24"/>
        </w:rPr>
      </w:pPr>
      <w:r w:rsidRPr="4AFAFAE5">
        <w:rPr>
          <w:sz w:val="24"/>
          <w:szCs w:val="24"/>
        </w:rPr>
        <w:t xml:space="preserve">To see if the Town will accept funds from other Municipalities to defray the cost of payroll expenses. </w:t>
      </w:r>
    </w:p>
    <w:p w14:paraId="10100EF7" w14:textId="3A1D4CCB" w:rsidR="00B036EF" w:rsidRPr="00B036EF" w:rsidRDefault="632DEB3C" w:rsidP="632DEB3C">
      <w:pPr>
        <w:spacing w:after="0"/>
        <w:rPr>
          <w:i/>
          <w:iCs/>
          <w:color w:val="4472C4" w:themeColor="accent1"/>
        </w:rPr>
      </w:pPr>
      <w:r w:rsidRPr="632DEB3C">
        <w:rPr>
          <w:i/>
          <w:iCs/>
          <w:color w:val="4472C4" w:themeColor="accent1"/>
        </w:rPr>
        <w:t>Melinda Steeves accepts as read, seconded by Duane Jewett. None opposed, article passes</w:t>
      </w:r>
    </w:p>
    <w:p w14:paraId="7FEE7AEA" w14:textId="3F4E034D" w:rsidR="001534DF" w:rsidRPr="00B036EF" w:rsidRDefault="4AFAFAE5" w:rsidP="00B036EF">
      <w:pPr>
        <w:pStyle w:val="ListParagraph"/>
        <w:numPr>
          <w:ilvl w:val="0"/>
          <w:numId w:val="1"/>
        </w:numPr>
        <w:spacing w:after="0"/>
        <w:rPr>
          <w:sz w:val="24"/>
          <w:szCs w:val="24"/>
        </w:rPr>
      </w:pPr>
      <w:r w:rsidRPr="4AFAFAE5">
        <w:rPr>
          <w:sz w:val="24"/>
          <w:szCs w:val="24"/>
        </w:rPr>
        <w:t>To see if the Town will raise and appropriate funds, from taxation, $77,000 to be used for payroll and training expenses for Liberty Fire &amp; Rescue.</w:t>
      </w:r>
      <w:r w:rsidRPr="4AFAFAE5">
        <w:rPr>
          <w:strike/>
          <w:sz w:val="24"/>
          <w:szCs w:val="24"/>
        </w:rPr>
        <w:t xml:space="preserve"> </w:t>
      </w:r>
    </w:p>
    <w:p w14:paraId="27BAF912" w14:textId="11399781" w:rsidR="632DEB3C" w:rsidRDefault="632DEB3C" w:rsidP="632DEB3C">
      <w:pPr>
        <w:rPr>
          <w:i/>
          <w:iCs/>
          <w:color w:val="4472C4" w:themeColor="accent1"/>
        </w:rPr>
      </w:pPr>
      <w:r w:rsidRPr="632DEB3C">
        <w:rPr>
          <w:i/>
          <w:iCs/>
          <w:color w:val="4472C4" w:themeColor="accent1"/>
        </w:rPr>
        <w:t>Melinda Steeves accepts as read, seconded by Duane Jewett. None opposed, article passes</w:t>
      </w:r>
    </w:p>
    <w:p w14:paraId="23F14F56" w14:textId="556EB059" w:rsidR="632DEB3C" w:rsidRDefault="632DEB3C" w:rsidP="632DEB3C">
      <w:pPr>
        <w:spacing w:after="0"/>
        <w:rPr>
          <w:sz w:val="24"/>
          <w:szCs w:val="24"/>
        </w:rPr>
      </w:pPr>
    </w:p>
    <w:p w14:paraId="4E9542B6" w14:textId="77777777" w:rsidR="00B036EF" w:rsidRPr="00B036EF" w:rsidRDefault="00B036EF" w:rsidP="00B036EF">
      <w:pPr>
        <w:spacing w:after="0"/>
        <w:rPr>
          <w:sz w:val="24"/>
          <w:szCs w:val="24"/>
        </w:rPr>
      </w:pPr>
    </w:p>
    <w:p w14:paraId="435162DA" w14:textId="77777777" w:rsidR="00A975D4" w:rsidRPr="00B036EF" w:rsidRDefault="00A975D4" w:rsidP="00A975D4">
      <w:pPr>
        <w:rPr>
          <w:b/>
          <w:bCs/>
          <w:sz w:val="24"/>
          <w:szCs w:val="24"/>
        </w:rPr>
      </w:pPr>
      <w:r w:rsidRPr="00B036EF">
        <w:rPr>
          <w:b/>
          <w:bCs/>
          <w:sz w:val="24"/>
          <w:szCs w:val="24"/>
        </w:rPr>
        <w:t>RECREATION ACCOUNT</w:t>
      </w:r>
    </w:p>
    <w:p w14:paraId="244A14EC" w14:textId="77777777" w:rsidR="00A975D4" w:rsidRPr="00B036EF" w:rsidRDefault="4AFAFAE5" w:rsidP="00A975D4">
      <w:pPr>
        <w:pStyle w:val="ListParagraph"/>
        <w:numPr>
          <w:ilvl w:val="0"/>
          <w:numId w:val="1"/>
        </w:numPr>
        <w:rPr>
          <w:b/>
          <w:bCs/>
          <w:sz w:val="24"/>
          <w:szCs w:val="24"/>
        </w:rPr>
      </w:pPr>
      <w:r w:rsidRPr="4AFAFAE5">
        <w:rPr>
          <w:sz w:val="24"/>
          <w:szCs w:val="24"/>
        </w:rPr>
        <w:t>To see what sum of money the Town will raise and appropriate, from taxation, for the following recreation requests:</w:t>
      </w:r>
    </w:p>
    <w:p w14:paraId="536AE02B" w14:textId="5AFA633B" w:rsidR="4AFAFAE5" w:rsidRDefault="4AFAFAE5" w:rsidP="4AFAFAE5">
      <w:pPr>
        <w:rPr>
          <w:rFonts w:ascii="Calibri" w:eastAsia="Calibri" w:hAnsi="Calibri" w:cs="Calibri"/>
          <w:i/>
          <w:iCs/>
          <w:color w:val="4472C4" w:themeColor="accent1"/>
        </w:rPr>
      </w:pPr>
      <w:r w:rsidRPr="4AFAFAE5">
        <w:rPr>
          <w:i/>
          <w:iCs/>
          <w:color w:val="4472C4" w:themeColor="accent1"/>
        </w:rPr>
        <w:t xml:space="preserve">Tammy Reynolds would like to make an amendment to give $450 to Liberty Bum League as they were not able to get the request in on time. Elise explains that we had minimal requests in, so we decided to set 1000$ aside for late requests. Barbara Reymeyer suggested we mail our reminders to get requests in </w:t>
      </w:r>
      <w:r w:rsidRPr="4AFAFAE5">
        <w:rPr>
          <w:i/>
          <w:iCs/>
          <w:color w:val="4472C4" w:themeColor="accent1"/>
        </w:rPr>
        <w:lastRenderedPageBreak/>
        <w:t xml:space="preserve">on time. </w:t>
      </w:r>
      <w:r w:rsidRPr="4AFAFAE5">
        <w:rPr>
          <w:rFonts w:ascii="Calibri" w:eastAsia="Calibri" w:hAnsi="Calibri" w:cs="Calibri"/>
          <w:i/>
          <w:iCs/>
          <w:color w:val="4472C4" w:themeColor="accent1"/>
        </w:rPr>
        <w:t>Call to vote to accept amendment passes. Tammy Reynolds accepts as amended, seconded by Melinda Steeves. None opposed, article passes at 2600$.</w:t>
      </w:r>
    </w:p>
    <w:p w14:paraId="262044DE" w14:textId="3065A44D" w:rsidR="4AFAFAE5" w:rsidRDefault="4AFAFAE5" w:rsidP="4AFAFAE5">
      <w:pPr>
        <w:rPr>
          <w:i/>
          <w:iCs/>
          <w:color w:val="4472C4" w:themeColor="accent1"/>
        </w:rPr>
      </w:pPr>
    </w:p>
    <w:p w14:paraId="49115F66" w14:textId="77777777" w:rsidR="00A975D4" w:rsidRPr="00B036EF" w:rsidRDefault="00A975D4" w:rsidP="00A975D4">
      <w:pPr>
        <w:pStyle w:val="ListParagraph"/>
        <w:rPr>
          <w:sz w:val="24"/>
          <w:szCs w:val="24"/>
        </w:rPr>
      </w:pPr>
    </w:p>
    <w:tbl>
      <w:tblPr>
        <w:tblStyle w:val="TableGrid"/>
        <w:tblW w:w="0" w:type="auto"/>
        <w:tblInd w:w="720" w:type="dxa"/>
        <w:tblLook w:val="04A0" w:firstRow="1" w:lastRow="0" w:firstColumn="1" w:lastColumn="0" w:noHBand="0" w:noVBand="1"/>
      </w:tblPr>
      <w:tblGrid>
        <w:gridCol w:w="2875"/>
        <w:gridCol w:w="1800"/>
        <w:gridCol w:w="1710"/>
        <w:gridCol w:w="2245"/>
      </w:tblGrid>
      <w:tr w:rsidR="00A975D4" w:rsidRPr="00B036EF" w14:paraId="54030B46" w14:textId="77777777" w:rsidTr="00AE31E5">
        <w:tc>
          <w:tcPr>
            <w:tcW w:w="2875" w:type="dxa"/>
          </w:tcPr>
          <w:p w14:paraId="3A85B8B4" w14:textId="77777777" w:rsidR="00A975D4" w:rsidRPr="00B036EF" w:rsidRDefault="00A975D4" w:rsidP="00AE31E5">
            <w:pPr>
              <w:pStyle w:val="ListParagraph"/>
              <w:ind w:left="0"/>
              <w:rPr>
                <w:b/>
                <w:bCs/>
                <w:sz w:val="24"/>
                <w:szCs w:val="24"/>
              </w:rPr>
            </w:pPr>
            <w:r w:rsidRPr="00B036EF">
              <w:rPr>
                <w:b/>
                <w:bCs/>
                <w:sz w:val="24"/>
                <w:szCs w:val="24"/>
              </w:rPr>
              <w:t>Recreation Request</w:t>
            </w:r>
          </w:p>
        </w:tc>
        <w:tc>
          <w:tcPr>
            <w:tcW w:w="1800" w:type="dxa"/>
          </w:tcPr>
          <w:p w14:paraId="370B9367" w14:textId="74F48C39" w:rsidR="00A975D4" w:rsidRPr="00B036EF" w:rsidRDefault="00A975D4" w:rsidP="00AE31E5">
            <w:pPr>
              <w:pStyle w:val="ListParagraph"/>
              <w:ind w:left="0"/>
              <w:jc w:val="center"/>
              <w:rPr>
                <w:b/>
                <w:bCs/>
                <w:sz w:val="24"/>
                <w:szCs w:val="24"/>
              </w:rPr>
            </w:pPr>
            <w:r w:rsidRPr="00B036EF">
              <w:rPr>
                <w:b/>
                <w:bCs/>
                <w:sz w:val="24"/>
                <w:szCs w:val="24"/>
              </w:rPr>
              <w:t>Adopted FY2</w:t>
            </w:r>
            <w:r w:rsidR="00F96D62" w:rsidRPr="00B036EF">
              <w:rPr>
                <w:b/>
                <w:bCs/>
                <w:sz w:val="24"/>
                <w:szCs w:val="24"/>
              </w:rPr>
              <w:t>3</w:t>
            </w:r>
          </w:p>
        </w:tc>
        <w:tc>
          <w:tcPr>
            <w:tcW w:w="1710" w:type="dxa"/>
          </w:tcPr>
          <w:p w14:paraId="5222B13B" w14:textId="77777777" w:rsidR="00A975D4" w:rsidRPr="00B036EF" w:rsidRDefault="00A975D4" w:rsidP="00AE31E5">
            <w:pPr>
              <w:pStyle w:val="ListParagraph"/>
              <w:ind w:left="0"/>
              <w:jc w:val="center"/>
              <w:rPr>
                <w:b/>
                <w:bCs/>
                <w:sz w:val="24"/>
                <w:szCs w:val="24"/>
              </w:rPr>
            </w:pPr>
            <w:r w:rsidRPr="00B036EF">
              <w:rPr>
                <w:b/>
                <w:bCs/>
                <w:sz w:val="24"/>
                <w:szCs w:val="24"/>
              </w:rPr>
              <w:t>Agency Request</w:t>
            </w:r>
          </w:p>
        </w:tc>
        <w:tc>
          <w:tcPr>
            <w:tcW w:w="2245" w:type="dxa"/>
          </w:tcPr>
          <w:p w14:paraId="17F603F8" w14:textId="79105CA0" w:rsidR="00A975D4" w:rsidRPr="00B036EF" w:rsidRDefault="00A975D4" w:rsidP="00AE31E5">
            <w:pPr>
              <w:pStyle w:val="ListParagraph"/>
              <w:ind w:left="0"/>
              <w:jc w:val="center"/>
              <w:rPr>
                <w:b/>
                <w:bCs/>
                <w:sz w:val="24"/>
                <w:szCs w:val="24"/>
              </w:rPr>
            </w:pPr>
            <w:r w:rsidRPr="00B036EF">
              <w:rPr>
                <w:b/>
                <w:bCs/>
                <w:sz w:val="24"/>
                <w:szCs w:val="24"/>
              </w:rPr>
              <w:t>Recommended FY2</w:t>
            </w:r>
            <w:r w:rsidR="00F96D62" w:rsidRPr="00B036EF">
              <w:rPr>
                <w:b/>
                <w:bCs/>
                <w:sz w:val="24"/>
                <w:szCs w:val="24"/>
              </w:rPr>
              <w:t>4</w:t>
            </w:r>
          </w:p>
        </w:tc>
      </w:tr>
      <w:tr w:rsidR="00A975D4" w:rsidRPr="00B036EF" w14:paraId="4DF8C8D2" w14:textId="77777777" w:rsidTr="00AE31E5">
        <w:tc>
          <w:tcPr>
            <w:tcW w:w="2875" w:type="dxa"/>
          </w:tcPr>
          <w:p w14:paraId="13D44F87" w14:textId="77777777" w:rsidR="00A975D4" w:rsidRPr="00B036EF" w:rsidRDefault="00A975D4" w:rsidP="00AE31E5">
            <w:pPr>
              <w:pStyle w:val="ListParagraph"/>
              <w:ind w:left="0"/>
              <w:rPr>
                <w:sz w:val="24"/>
                <w:szCs w:val="24"/>
              </w:rPr>
            </w:pPr>
            <w:r w:rsidRPr="00B036EF">
              <w:rPr>
                <w:sz w:val="24"/>
                <w:szCs w:val="24"/>
              </w:rPr>
              <w:t>Liberty/Montville Farm Team</w:t>
            </w:r>
          </w:p>
        </w:tc>
        <w:tc>
          <w:tcPr>
            <w:tcW w:w="1800" w:type="dxa"/>
          </w:tcPr>
          <w:p w14:paraId="52FBB260" w14:textId="072B562A" w:rsidR="00A975D4" w:rsidRPr="00B036EF" w:rsidRDefault="00D60132" w:rsidP="00AE31E5">
            <w:pPr>
              <w:pStyle w:val="ListParagraph"/>
              <w:tabs>
                <w:tab w:val="left" w:pos="1110"/>
              </w:tabs>
              <w:ind w:left="0"/>
              <w:jc w:val="center"/>
              <w:rPr>
                <w:sz w:val="24"/>
                <w:szCs w:val="24"/>
              </w:rPr>
            </w:pPr>
            <w:r w:rsidRPr="00B036EF">
              <w:rPr>
                <w:sz w:val="24"/>
                <w:szCs w:val="24"/>
              </w:rPr>
              <w:t>$250</w:t>
            </w:r>
          </w:p>
        </w:tc>
        <w:tc>
          <w:tcPr>
            <w:tcW w:w="1710" w:type="dxa"/>
          </w:tcPr>
          <w:p w14:paraId="1CF6FFE4" w14:textId="33A8ACDB" w:rsidR="00A975D4" w:rsidRPr="00B036EF" w:rsidRDefault="00830615" w:rsidP="00AE31E5">
            <w:pPr>
              <w:pStyle w:val="ListParagraph"/>
              <w:ind w:left="0"/>
              <w:jc w:val="center"/>
              <w:rPr>
                <w:sz w:val="24"/>
                <w:szCs w:val="24"/>
              </w:rPr>
            </w:pPr>
            <w:r w:rsidRPr="00B036EF">
              <w:rPr>
                <w:sz w:val="24"/>
                <w:szCs w:val="24"/>
              </w:rPr>
              <w:t>-</w:t>
            </w:r>
          </w:p>
        </w:tc>
        <w:tc>
          <w:tcPr>
            <w:tcW w:w="2245" w:type="dxa"/>
          </w:tcPr>
          <w:p w14:paraId="4AC3A0B3" w14:textId="04BEB9DF" w:rsidR="00A975D4" w:rsidRPr="00B036EF" w:rsidRDefault="00BA10D5" w:rsidP="00AE31E5">
            <w:pPr>
              <w:pStyle w:val="ListParagraph"/>
              <w:ind w:left="0"/>
              <w:jc w:val="center"/>
              <w:rPr>
                <w:sz w:val="24"/>
                <w:szCs w:val="24"/>
              </w:rPr>
            </w:pPr>
            <w:r w:rsidRPr="00B036EF">
              <w:rPr>
                <w:sz w:val="24"/>
                <w:szCs w:val="24"/>
              </w:rPr>
              <w:t>-</w:t>
            </w:r>
          </w:p>
        </w:tc>
      </w:tr>
      <w:tr w:rsidR="00A975D4" w:rsidRPr="00B036EF" w14:paraId="1A768995" w14:textId="77777777" w:rsidTr="00AE31E5">
        <w:tc>
          <w:tcPr>
            <w:tcW w:w="2875" w:type="dxa"/>
          </w:tcPr>
          <w:p w14:paraId="5C3CF94D" w14:textId="77777777" w:rsidR="00A975D4" w:rsidRPr="00B036EF" w:rsidRDefault="00A975D4" w:rsidP="00AE31E5">
            <w:pPr>
              <w:pStyle w:val="ListParagraph"/>
              <w:ind w:left="0"/>
              <w:rPr>
                <w:sz w:val="24"/>
                <w:szCs w:val="24"/>
              </w:rPr>
            </w:pPr>
            <w:r w:rsidRPr="00B036EF">
              <w:rPr>
                <w:sz w:val="24"/>
                <w:szCs w:val="24"/>
              </w:rPr>
              <w:t>Mt. View Little League</w:t>
            </w:r>
          </w:p>
        </w:tc>
        <w:tc>
          <w:tcPr>
            <w:tcW w:w="1800" w:type="dxa"/>
          </w:tcPr>
          <w:p w14:paraId="2A34F716" w14:textId="723549AF" w:rsidR="00A975D4" w:rsidRPr="00B036EF" w:rsidRDefault="00D60132" w:rsidP="00AE31E5">
            <w:pPr>
              <w:pStyle w:val="ListParagraph"/>
              <w:ind w:left="0"/>
              <w:jc w:val="center"/>
              <w:rPr>
                <w:sz w:val="24"/>
                <w:szCs w:val="24"/>
              </w:rPr>
            </w:pPr>
            <w:r w:rsidRPr="00B036EF">
              <w:rPr>
                <w:sz w:val="24"/>
                <w:szCs w:val="24"/>
              </w:rPr>
              <w:t>$100</w:t>
            </w:r>
          </w:p>
        </w:tc>
        <w:tc>
          <w:tcPr>
            <w:tcW w:w="1710" w:type="dxa"/>
          </w:tcPr>
          <w:p w14:paraId="4CF7C0FC" w14:textId="68FC1D94" w:rsidR="00A975D4" w:rsidRPr="00B036EF" w:rsidRDefault="00830615" w:rsidP="00830615">
            <w:pPr>
              <w:pStyle w:val="ListParagraph"/>
              <w:ind w:left="0"/>
              <w:jc w:val="center"/>
              <w:rPr>
                <w:sz w:val="24"/>
                <w:szCs w:val="24"/>
              </w:rPr>
            </w:pPr>
            <w:r w:rsidRPr="00B036EF">
              <w:rPr>
                <w:sz w:val="24"/>
                <w:szCs w:val="24"/>
              </w:rPr>
              <w:t>-</w:t>
            </w:r>
          </w:p>
        </w:tc>
        <w:tc>
          <w:tcPr>
            <w:tcW w:w="2245" w:type="dxa"/>
          </w:tcPr>
          <w:p w14:paraId="57B37403" w14:textId="23ED5A88" w:rsidR="00A975D4" w:rsidRPr="00B036EF" w:rsidRDefault="00BA10D5" w:rsidP="00AE31E5">
            <w:pPr>
              <w:pStyle w:val="ListParagraph"/>
              <w:ind w:left="0"/>
              <w:jc w:val="center"/>
              <w:rPr>
                <w:sz w:val="24"/>
                <w:szCs w:val="24"/>
              </w:rPr>
            </w:pPr>
            <w:r w:rsidRPr="00B036EF">
              <w:rPr>
                <w:sz w:val="24"/>
                <w:szCs w:val="24"/>
              </w:rPr>
              <w:t>-</w:t>
            </w:r>
          </w:p>
        </w:tc>
      </w:tr>
      <w:tr w:rsidR="00A975D4" w:rsidRPr="00B036EF" w14:paraId="13214590" w14:textId="77777777" w:rsidTr="00AE31E5">
        <w:tc>
          <w:tcPr>
            <w:tcW w:w="2875" w:type="dxa"/>
          </w:tcPr>
          <w:p w14:paraId="5088E195" w14:textId="77777777" w:rsidR="00A975D4" w:rsidRPr="00B036EF" w:rsidRDefault="00A975D4" w:rsidP="00AE31E5">
            <w:pPr>
              <w:pStyle w:val="ListParagraph"/>
              <w:ind w:left="0"/>
              <w:rPr>
                <w:sz w:val="24"/>
                <w:szCs w:val="24"/>
              </w:rPr>
            </w:pPr>
            <w:r w:rsidRPr="00B036EF">
              <w:rPr>
                <w:sz w:val="24"/>
                <w:szCs w:val="24"/>
              </w:rPr>
              <w:t>Swimming Lessons</w:t>
            </w:r>
          </w:p>
        </w:tc>
        <w:tc>
          <w:tcPr>
            <w:tcW w:w="1800" w:type="dxa"/>
          </w:tcPr>
          <w:p w14:paraId="2E4303C5" w14:textId="44148A15" w:rsidR="00A975D4" w:rsidRPr="00B036EF" w:rsidRDefault="002C70F6" w:rsidP="00AE31E5">
            <w:pPr>
              <w:pStyle w:val="ListParagraph"/>
              <w:ind w:left="0"/>
              <w:jc w:val="center"/>
              <w:rPr>
                <w:sz w:val="24"/>
                <w:szCs w:val="24"/>
              </w:rPr>
            </w:pPr>
            <w:r w:rsidRPr="00B036EF">
              <w:rPr>
                <w:sz w:val="24"/>
                <w:szCs w:val="24"/>
              </w:rPr>
              <w:t>$1,200</w:t>
            </w:r>
          </w:p>
        </w:tc>
        <w:tc>
          <w:tcPr>
            <w:tcW w:w="1710" w:type="dxa"/>
          </w:tcPr>
          <w:p w14:paraId="5BF472F5" w14:textId="0FC222CA" w:rsidR="00A975D4" w:rsidRPr="00B036EF" w:rsidRDefault="00A975D4" w:rsidP="00AE31E5">
            <w:pPr>
              <w:pStyle w:val="ListParagraph"/>
              <w:ind w:left="0"/>
              <w:jc w:val="center"/>
              <w:rPr>
                <w:sz w:val="24"/>
                <w:szCs w:val="24"/>
              </w:rPr>
            </w:pPr>
            <w:r w:rsidRPr="00B036EF">
              <w:rPr>
                <w:sz w:val="24"/>
                <w:szCs w:val="24"/>
              </w:rPr>
              <w:t>$1,</w:t>
            </w:r>
            <w:r w:rsidR="002C70F6" w:rsidRPr="00B036EF">
              <w:rPr>
                <w:sz w:val="24"/>
                <w:szCs w:val="24"/>
              </w:rPr>
              <w:t>000</w:t>
            </w:r>
          </w:p>
        </w:tc>
        <w:tc>
          <w:tcPr>
            <w:tcW w:w="2245" w:type="dxa"/>
          </w:tcPr>
          <w:p w14:paraId="4BEB0B67" w14:textId="022E00DD" w:rsidR="00A975D4" w:rsidRPr="00B036EF" w:rsidRDefault="00A975D4" w:rsidP="00AE31E5">
            <w:pPr>
              <w:pStyle w:val="ListParagraph"/>
              <w:ind w:left="0"/>
              <w:jc w:val="center"/>
              <w:rPr>
                <w:sz w:val="24"/>
                <w:szCs w:val="24"/>
              </w:rPr>
            </w:pPr>
            <w:r w:rsidRPr="00B036EF">
              <w:rPr>
                <w:sz w:val="24"/>
                <w:szCs w:val="24"/>
              </w:rPr>
              <w:t>$1,</w:t>
            </w:r>
            <w:r w:rsidR="002C70F6" w:rsidRPr="00B036EF">
              <w:rPr>
                <w:sz w:val="24"/>
                <w:szCs w:val="24"/>
              </w:rPr>
              <w:t>000</w:t>
            </w:r>
          </w:p>
        </w:tc>
      </w:tr>
      <w:tr w:rsidR="00A975D4" w:rsidRPr="00B036EF" w14:paraId="22FD535E" w14:textId="77777777" w:rsidTr="00AE31E5">
        <w:tc>
          <w:tcPr>
            <w:tcW w:w="2875" w:type="dxa"/>
          </w:tcPr>
          <w:p w14:paraId="7E76624D" w14:textId="77777777" w:rsidR="00A975D4" w:rsidRPr="00B036EF" w:rsidRDefault="00A975D4" w:rsidP="00AE31E5">
            <w:pPr>
              <w:pStyle w:val="ListParagraph"/>
              <w:ind w:left="0"/>
              <w:rPr>
                <w:sz w:val="24"/>
                <w:szCs w:val="24"/>
              </w:rPr>
            </w:pPr>
            <w:r w:rsidRPr="00B036EF">
              <w:rPr>
                <w:sz w:val="24"/>
                <w:szCs w:val="24"/>
              </w:rPr>
              <w:t>Walker Bum League</w:t>
            </w:r>
          </w:p>
        </w:tc>
        <w:tc>
          <w:tcPr>
            <w:tcW w:w="1800" w:type="dxa"/>
          </w:tcPr>
          <w:p w14:paraId="1EA61EA2" w14:textId="2D3D26FC" w:rsidR="00A975D4" w:rsidRPr="00B036EF" w:rsidRDefault="003F741E" w:rsidP="00AE31E5">
            <w:pPr>
              <w:pStyle w:val="ListParagraph"/>
              <w:ind w:left="0"/>
              <w:jc w:val="center"/>
              <w:rPr>
                <w:sz w:val="24"/>
                <w:szCs w:val="24"/>
              </w:rPr>
            </w:pPr>
            <w:r w:rsidRPr="00B036EF">
              <w:rPr>
                <w:sz w:val="24"/>
                <w:szCs w:val="24"/>
              </w:rPr>
              <w:t>$100</w:t>
            </w:r>
          </w:p>
        </w:tc>
        <w:tc>
          <w:tcPr>
            <w:tcW w:w="1710" w:type="dxa"/>
          </w:tcPr>
          <w:p w14:paraId="65F1EDAA" w14:textId="66C265D8" w:rsidR="00A975D4" w:rsidRPr="00B036EF" w:rsidRDefault="00BA10D5" w:rsidP="00BA10D5">
            <w:pPr>
              <w:pStyle w:val="ListParagraph"/>
              <w:ind w:left="0"/>
              <w:jc w:val="center"/>
              <w:rPr>
                <w:sz w:val="24"/>
                <w:szCs w:val="24"/>
              </w:rPr>
            </w:pPr>
            <w:r w:rsidRPr="00B036EF">
              <w:rPr>
                <w:sz w:val="24"/>
                <w:szCs w:val="24"/>
              </w:rPr>
              <w:t>-</w:t>
            </w:r>
          </w:p>
        </w:tc>
        <w:tc>
          <w:tcPr>
            <w:tcW w:w="2245" w:type="dxa"/>
          </w:tcPr>
          <w:p w14:paraId="0D37712C" w14:textId="63B6E7EC" w:rsidR="00A975D4" w:rsidRPr="00B036EF" w:rsidRDefault="00BA10D5" w:rsidP="00AE31E5">
            <w:pPr>
              <w:pStyle w:val="ListParagraph"/>
              <w:ind w:left="0"/>
              <w:jc w:val="center"/>
              <w:rPr>
                <w:sz w:val="24"/>
                <w:szCs w:val="24"/>
              </w:rPr>
            </w:pPr>
            <w:r w:rsidRPr="00B036EF">
              <w:rPr>
                <w:sz w:val="24"/>
                <w:szCs w:val="24"/>
              </w:rPr>
              <w:t>-</w:t>
            </w:r>
          </w:p>
        </w:tc>
      </w:tr>
      <w:tr w:rsidR="00A975D4" w:rsidRPr="00B036EF" w14:paraId="182E2681" w14:textId="77777777" w:rsidTr="00AE31E5">
        <w:tc>
          <w:tcPr>
            <w:tcW w:w="2875" w:type="dxa"/>
          </w:tcPr>
          <w:p w14:paraId="6B740155" w14:textId="5D3C7DB0" w:rsidR="00A975D4" w:rsidRPr="00B036EF" w:rsidRDefault="00A975D4" w:rsidP="00AE31E5">
            <w:pPr>
              <w:pStyle w:val="ListParagraph"/>
              <w:ind w:left="0"/>
              <w:rPr>
                <w:sz w:val="24"/>
                <w:szCs w:val="24"/>
              </w:rPr>
            </w:pPr>
            <w:r w:rsidRPr="00B036EF">
              <w:rPr>
                <w:sz w:val="24"/>
                <w:szCs w:val="24"/>
              </w:rPr>
              <w:t>Y</w:t>
            </w:r>
            <w:r w:rsidR="005C393A" w:rsidRPr="00B036EF">
              <w:rPr>
                <w:sz w:val="24"/>
                <w:szCs w:val="24"/>
              </w:rPr>
              <w:t>M</w:t>
            </w:r>
            <w:r w:rsidRPr="00B036EF">
              <w:rPr>
                <w:sz w:val="24"/>
                <w:szCs w:val="24"/>
              </w:rPr>
              <w:t>CA</w:t>
            </w:r>
          </w:p>
        </w:tc>
        <w:tc>
          <w:tcPr>
            <w:tcW w:w="1800" w:type="dxa"/>
          </w:tcPr>
          <w:p w14:paraId="5C63FEF5" w14:textId="68C7A06C" w:rsidR="00A975D4" w:rsidRPr="00B036EF" w:rsidRDefault="00A975D4" w:rsidP="00AE31E5">
            <w:pPr>
              <w:pStyle w:val="ListParagraph"/>
              <w:ind w:left="0"/>
              <w:jc w:val="center"/>
              <w:rPr>
                <w:sz w:val="24"/>
                <w:szCs w:val="24"/>
              </w:rPr>
            </w:pPr>
            <w:r w:rsidRPr="00B036EF">
              <w:rPr>
                <w:sz w:val="24"/>
                <w:szCs w:val="24"/>
              </w:rPr>
              <w:t>$250</w:t>
            </w:r>
          </w:p>
        </w:tc>
        <w:tc>
          <w:tcPr>
            <w:tcW w:w="1710" w:type="dxa"/>
          </w:tcPr>
          <w:p w14:paraId="0338D832" w14:textId="69DEDF77" w:rsidR="00A975D4" w:rsidRPr="00B036EF" w:rsidRDefault="00A975D4" w:rsidP="00BA10D5">
            <w:pPr>
              <w:pStyle w:val="ListParagraph"/>
              <w:ind w:left="0"/>
              <w:jc w:val="center"/>
              <w:rPr>
                <w:sz w:val="24"/>
                <w:szCs w:val="24"/>
              </w:rPr>
            </w:pPr>
            <w:r w:rsidRPr="00B036EF">
              <w:rPr>
                <w:sz w:val="24"/>
                <w:szCs w:val="24"/>
              </w:rPr>
              <w:t xml:space="preserve">$ </w:t>
            </w:r>
            <w:r w:rsidR="00175E5F" w:rsidRPr="00B036EF">
              <w:rPr>
                <w:sz w:val="24"/>
                <w:szCs w:val="24"/>
              </w:rPr>
              <w:t>150</w:t>
            </w:r>
          </w:p>
        </w:tc>
        <w:tc>
          <w:tcPr>
            <w:tcW w:w="2245" w:type="dxa"/>
          </w:tcPr>
          <w:p w14:paraId="36CAABD0" w14:textId="4DB27DE4" w:rsidR="00A975D4" w:rsidRPr="00B036EF" w:rsidRDefault="00A975D4" w:rsidP="00AE31E5">
            <w:pPr>
              <w:pStyle w:val="ListParagraph"/>
              <w:ind w:left="0"/>
              <w:jc w:val="center"/>
              <w:rPr>
                <w:sz w:val="24"/>
                <w:szCs w:val="24"/>
              </w:rPr>
            </w:pPr>
            <w:r w:rsidRPr="00B036EF">
              <w:rPr>
                <w:sz w:val="24"/>
                <w:szCs w:val="24"/>
              </w:rPr>
              <w:t>$</w:t>
            </w:r>
            <w:r w:rsidR="00175E5F" w:rsidRPr="00B036EF">
              <w:rPr>
                <w:sz w:val="24"/>
                <w:szCs w:val="24"/>
              </w:rPr>
              <w:t>150</w:t>
            </w:r>
          </w:p>
        </w:tc>
      </w:tr>
      <w:tr w:rsidR="00A975D4" w:rsidRPr="00B036EF" w14:paraId="65E2E405" w14:textId="77777777" w:rsidTr="00AE31E5">
        <w:tc>
          <w:tcPr>
            <w:tcW w:w="2875" w:type="dxa"/>
          </w:tcPr>
          <w:p w14:paraId="3D87E879" w14:textId="77777777" w:rsidR="00A975D4" w:rsidRPr="00B036EF" w:rsidRDefault="00A975D4" w:rsidP="00AE31E5">
            <w:pPr>
              <w:pStyle w:val="ListParagraph"/>
              <w:ind w:left="0"/>
              <w:rPr>
                <w:sz w:val="24"/>
                <w:szCs w:val="24"/>
              </w:rPr>
            </w:pPr>
            <w:r w:rsidRPr="00B036EF">
              <w:rPr>
                <w:sz w:val="24"/>
                <w:szCs w:val="24"/>
              </w:rPr>
              <w:t>Recreation Fund</w:t>
            </w:r>
          </w:p>
        </w:tc>
        <w:tc>
          <w:tcPr>
            <w:tcW w:w="1800" w:type="dxa"/>
          </w:tcPr>
          <w:p w14:paraId="21EE39FC" w14:textId="0D619535" w:rsidR="00A975D4" w:rsidRPr="00B036EF" w:rsidRDefault="00A975D4" w:rsidP="00AE31E5">
            <w:pPr>
              <w:pStyle w:val="ListParagraph"/>
              <w:ind w:left="0"/>
              <w:jc w:val="center"/>
              <w:rPr>
                <w:sz w:val="24"/>
                <w:szCs w:val="24"/>
              </w:rPr>
            </w:pPr>
            <w:r w:rsidRPr="00B036EF">
              <w:rPr>
                <w:sz w:val="24"/>
                <w:szCs w:val="24"/>
              </w:rPr>
              <w:t>$</w:t>
            </w:r>
            <w:r w:rsidR="00E50274" w:rsidRPr="00B036EF">
              <w:rPr>
                <w:sz w:val="24"/>
                <w:szCs w:val="24"/>
              </w:rPr>
              <w:t>500</w:t>
            </w:r>
          </w:p>
        </w:tc>
        <w:tc>
          <w:tcPr>
            <w:tcW w:w="1710" w:type="dxa"/>
          </w:tcPr>
          <w:p w14:paraId="4B332BB9" w14:textId="4ACA040F" w:rsidR="00A975D4" w:rsidRPr="00B036EF" w:rsidRDefault="00BA10D5" w:rsidP="00BA10D5">
            <w:pPr>
              <w:pStyle w:val="ListParagraph"/>
              <w:ind w:left="0"/>
              <w:jc w:val="center"/>
              <w:rPr>
                <w:sz w:val="24"/>
                <w:szCs w:val="24"/>
              </w:rPr>
            </w:pPr>
            <w:r w:rsidRPr="00B036EF">
              <w:rPr>
                <w:sz w:val="24"/>
                <w:szCs w:val="24"/>
              </w:rPr>
              <w:t>-</w:t>
            </w:r>
          </w:p>
        </w:tc>
        <w:tc>
          <w:tcPr>
            <w:tcW w:w="2245" w:type="dxa"/>
          </w:tcPr>
          <w:p w14:paraId="0521345F" w14:textId="694A0118" w:rsidR="00A975D4" w:rsidRPr="00B036EF" w:rsidRDefault="00A975D4" w:rsidP="00AE31E5">
            <w:pPr>
              <w:pStyle w:val="ListParagraph"/>
              <w:ind w:left="0"/>
              <w:jc w:val="center"/>
              <w:rPr>
                <w:sz w:val="24"/>
                <w:szCs w:val="24"/>
              </w:rPr>
            </w:pPr>
            <w:r w:rsidRPr="00B036EF">
              <w:rPr>
                <w:sz w:val="24"/>
                <w:szCs w:val="24"/>
              </w:rPr>
              <w:t>$</w:t>
            </w:r>
            <w:r w:rsidR="005F6D2D" w:rsidRPr="00B036EF">
              <w:rPr>
                <w:sz w:val="24"/>
                <w:szCs w:val="24"/>
              </w:rPr>
              <w:t>1,000</w:t>
            </w:r>
          </w:p>
        </w:tc>
      </w:tr>
      <w:tr w:rsidR="00A975D4" w:rsidRPr="00B036EF" w14:paraId="1C79F035" w14:textId="77777777" w:rsidTr="00AE31E5">
        <w:tc>
          <w:tcPr>
            <w:tcW w:w="2875" w:type="dxa"/>
          </w:tcPr>
          <w:p w14:paraId="4C5286E8" w14:textId="77777777" w:rsidR="00A975D4" w:rsidRPr="00B036EF" w:rsidRDefault="00A975D4" w:rsidP="00AE31E5">
            <w:pPr>
              <w:pStyle w:val="ListParagraph"/>
              <w:ind w:left="0"/>
              <w:rPr>
                <w:b/>
                <w:bCs/>
                <w:sz w:val="24"/>
                <w:szCs w:val="24"/>
              </w:rPr>
            </w:pPr>
            <w:r w:rsidRPr="00B036EF">
              <w:rPr>
                <w:b/>
                <w:bCs/>
                <w:sz w:val="24"/>
                <w:szCs w:val="24"/>
              </w:rPr>
              <w:t>TOTAL</w:t>
            </w:r>
          </w:p>
        </w:tc>
        <w:tc>
          <w:tcPr>
            <w:tcW w:w="1800" w:type="dxa"/>
          </w:tcPr>
          <w:p w14:paraId="150E4C20" w14:textId="2C702DC9" w:rsidR="00A975D4" w:rsidRPr="00B036EF" w:rsidRDefault="00A975D4" w:rsidP="00AE31E5">
            <w:pPr>
              <w:pStyle w:val="ListParagraph"/>
              <w:ind w:left="0"/>
              <w:jc w:val="center"/>
              <w:rPr>
                <w:sz w:val="24"/>
                <w:szCs w:val="24"/>
              </w:rPr>
            </w:pPr>
            <w:r w:rsidRPr="00B036EF">
              <w:rPr>
                <w:sz w:val="24"/>
                <w:szCs w:val="24"/>
              </w:rPr>
              <w:t>$2,</w:t>
            </w:r>
            <w:r w:rsidR="005C393A" w:rsidRPr="00B036EF">
              <w:rPr>
                <w:sz w:val="24"/>
                <w:szCs w:val="24"/>
              </w:rPr>
              <w:t>4</w:t>
            </w:r>
            <w:r w:rsidRPr="00B036EF">
              <w:rPr>
                <w:sz w:val="24"/>
                <w:szCs w:val="24"/>
              </w:rPr>
              <w:t>00</w:t>
            </w:r>
          </w:p>
        </w:tc>
        <w:tc>
          <w:tcPr>
            <w:tcW w:w="1710" w:type="dxa"/>
          </w:tcPr>
          <w:p w14:paraId="608B12EF" w14:textId="430A7F34" w:rsidR="00A975D4" w:rsidRPr="00B036EF" w:rsidRDefault="00BA10D5" w:rsidP="00BA10D5">
            <w:pPr>
              <w:pStyle w:val="ListParagraph"/>
              <w:ind w:left="0"/>
              <w:jc w:val="center"/>
              <w:rPr>
                <w:sz w:val="24"/>
                <w:szCs w:val="24"/>
              </w:rPr>
            </w:pPr>
            <w:r w:rsidRPr="00B036EF">
              <w:rPr>
                <w:sz w:val="24"/>
                <w:szCs w:val="24"/>
              </w:rPr>
              <w:t>-</w:t>
            </w:r>
          </w:p>
        </w:tc>
        <w:tc>
          <w:tcPr>
            <w:tcW w:w="2245" w:type="dxa"/>
          </w:tcPr>
          <w:p w14:paraId="52623436" w14:textId="19BBF506" w:rsidR="00A975D4" w:rsidRPr="00B036EF" w:rsidRDefault="00A975D4" w:rsidP="00AE31E5">
            <w:pPr>
              <w:pStyle w:val="ListParagraph"/>
              <w:ind w:left="0"/>
              <w:jc w:val="center"/>
              <w:rPr>
                <w:sz w:val="24"/>
                <w:szCs w:val="24"/>
              </w:rPr>
            </w:pPr>
            <w:r w:rsidRPr="00B036EF">
              <w:rPr>
                <w:sz w:val="24"/>
                <w:szCs w:val="24"/>
              </w:rPr>
              <w:t>$2,</w:t>
            </w:r>
            <w:r w:rsidR="00175E5F" w:rsidRPr="00B036EF">
              <w:rPr>
                <w:sz w:val="24"/>
                <w:szCs w:val="24"/>
              </w:rPr>
              <w:t>150</w:t>
            </w:r>
          </w:p>
        </w:tc>
      </w:tr>
    </w:tbl>
    <w:p w14:paraId="0D00ED03" w14:textId="77777777" w:rsidR="00A975D4" w:rsidRPr="00B036EF" w:rsidRDefault="00A975D4" w:rsidP="00A975D4">
      <w:pPr>
        <w:pStyle w:val="ListParagraph"/>
        <w:rPr>
          <w:sz w:val="24"/>
          <w:szCs w:val="24"/>
        </w:rPr>
      </w:pPr>
    </w:p>
    <w:p w14:paraId="779131B3" w14:textId="5515F81A" w:rsidR="00A975D4" w:rsidRPr="00780395" w:rsidRDefault="4AFAFAE5" w:rsidP="00A975D4">
      <w:pPr>
        <w:pStyle w:val="ListParagraph"/>
        <w:numPr>
          <w:ilvl w:val="0"/>
          <w:numId w:val="1"/>
        </w:numPr>
        <w:rPr>
          <w:sz w:val="24"/>
          <w:szCs w:val="24"/>
        </w:rPr>
      </w:pPr>
      <w:r w:rsidRPr="4AFAFAE5">
        <w:rPr>
          <w:sz w:val="24"/>
          <w:szCs w:val="24"/>
        </w:rPr>
        <w:t>To see if the Town will accept reimbursements from the Town of Montville for maintenance of the recreation area. Montville has been formally requested to raise $3,000 for this account.</w:t>
      </w:r>
      <w:r w:rsidRPr="4AFAFAE5">
        <w:rPr>
          <w:b/>
          <w:bCs/>
          <w:sz w:val="24"/>
          <w:szCs w:val="24"/>
        </w:rPr>
        <w:t xml:space="preserve"> Recommendation: pass</w:t>
      </w:r>
    </w:p>
    <w:p w14:paraId="4CDB31AA" w14:textId="1B5BCAC8" w:rsidR="632DEB3C" w:rsidRDefault="4AFAFAE5" w:rsidP="4AFAFAE5">
      <w:pPr>
        <w:rPr>
          <w:rFonts w:ascii="Calibri" w:eastAsia="Calibri" w:hAnsi="Calibri" w:cs="Calibri"/>
          <w:color w:val="4472C4" w:themeColor="accent1"/>
        </w:rPr>
      </w:pPr>
      <w:r w:rsidRPr="4AFAFAE5">
        <w:rPr>
          <w:rFonts w:ascii="Calibri" w:eastAsia="Calibri" w:hAnsi="Calibri" w:cs="Calibri"/>
          <w:i/>
          <w:iCs/>
          <w:color w:val="4472C4" w:themeColor="accent1"/>
        </w:rPr>
        <w:t>Melinda Steeves accepts as read, seconded by Duane Jewett. None opposed, article passes</w:t>
      </w:r>
    </w:p>
    <w:p w14:paraId="11F3679E" w14:textId="77777777" w:rsidR="00780395" w:rsidRPr="00B036EF" w:rsidRDefault="00780395" w:rsidP="00780395">
      <w:pPr>
        <w:pStyle w:val="ListParagraph"/>
        <w:rPr>
          <w:sz w:val="24"/>
          <w:szCs w:val="24"/>
        </w:rPr>
      </w:pPr>
    </w:p>
    <w:p w14:paraId="436BA9E4" w14:textId="77777777" w:rsidR="008B3E40" w:rsidRDefault="4AFAFAE5" w:rsidP="008B3E40">
      <w:pPr>
        <w:pStyle w:val="ListParagraph"/>
        <w:numPr>
          <w:ilvl w:val="0"/>
          <w:numId w:val="1"/>
        </w:numPr>
        <w:rPr>
          <w:sz w:val="24"/>
          <w:szCs w:val="24"/>
        </w:rPr>
      </w:pPr>
      <w:r w:rsidRPr="4AFAFAE5">
        <w:rPr>
          <w:sz w:val="24"/>
          <w:szCs w:val="24"/>
        </w:rPr>
        <w:t>To see if the Town will accept funds from the State of Maine for Recreational Account (Income from the State Park estimated at $4,930.00)</w:t>
      </w:r>
    </w:p>
    <w:p w14:paraId="74C4B2A4" w14:textId="51C8078F" w:rsidR="4AFAFAE5" w:rsidRDefault="4AFAFAE5" w:rsidP="4AFAFAE5">
      <w:pPr>
        <w:rPr>
          <w:rFonts w:ascii="Calibri" w:eastAsia="Calibri" w:hAnsi="Calibri" w:cs="Calibri"/>
          <w:color w:val="4472C4" w:themeColor="accent1"/>
        </w:rPr>
      </w:pPr>
      <w:r w:rsidRPr="4AFAFAE5">
        <w:rPr>
          <w:rFonts w:ascii="Calibri" w:eastAsia="Calibri" w:hAnsi="Calibri" w:cs="Calibri"/>
          <w:i/>
          <w:iCs/>
          <w:color w:val="4472C4" w:themeColor="accent1"/>
        </w:rPr>
        <w:t>Melinda Steeves accepts as read, seconded by Duane Jewett. None opposed, article passes</w:t>
      </w:r>
    </w:p>
    <w:p w14:paraId="14615597" w14:textId="77777777" w:rsidR="008B3E40" w:rsidRPr="008B3E40" w:rsidRDefault="008B3E40" w:rsidP="008B3E40">
      <w:pPr>
        <w:pStyle w:val="ListParagraph"/>
        <w:rPr>
          <w:sz w:val="24"/>
          <w:szCs w:val="24"/>
        </w:rPr>
      </w:pPr>
    </w:p>
    <w:p w14:paraId="646B9214" w14:textId="77777777" w:rsidR="001E77CC" w:rsidRDefault="4AFAFAE5" w:rsidP="00B036EF">
      <w:pPr>
        <w:pStyle w:val="ListParagraph"/>
        <w:numPr>
          <w:ilvl w:val="0"/>
          <w:numId w:val="1"/>
        </w:numPr>
        <w:rPr>
          <w:sz w:val="24"/>
          <w:szCs w:val="24"/>
        </w:rPr>
      </w:pPr>
      <w:r w:rsidRPr="4AFAFAE5">
        <w:rPr>
          <w:sz w:val="24"/>
          <w:szCs w:val="24"/>
        </w:rPr>
        <w:t>To see what sum of money the Town will raise and appropriate, from taxation, the amount of $2,350 for Park Maintenance including portable toilets.</w:t>
      </w:r>
    </w:p>
    <w:p w14:paraId="347A49F4" w14:textId="79511DA9" w:rsidR="4AFAFAE5" w:rsidRDefault="4AFAFAE5" w:rsidP="4AFAFAE5">
      <w:pPr>
        <w:rPr>
          <w:rFonts w:ascii="Calibri" w:eastAsia="Calibri" w:hAnsi="Calibri" w:cs="Calibri"/>
          <w:i/>
          <w:iCs/>
          <w:color w:val="4472C4" w:themeColor="accent1"/>
        </w:rPr>
      </w:pPr>
      <w:r w:rsidRPr="4AFAFAE5">
        <w:rPr>
          <w:i/>
          <w:iCs/>
          <w:color w:val="4472C4" w:themeColor="accent1"/>
        </w:rPr>
        <w:t xml:space="preserve">Sara Salley would like to make an amendment to appropriate money from the Recreation account. </w:t>
      </w:r>
      <w:r w:rsidRPr="4AFAFAE5">
        <w:rPr>
          <w:rFonts w:ascii="Calibri" w:eastAsia="Calibri" w:hAnsi="Calibri" w:cs="Calibri"/>
          <w:i/>
          <w:iCs/>
          <w:color w:val="4472C4" w:themeColor="accent1"/>
        </w:rPr>
        <w:t>Call to vote to accept amendment passes. Sara Salley accepts as amended, seconded by Elise Brown. None opposed, article passes</w:t>
      </w:r>
    </w:p>
    <w:p w14:paraId="198CFDD2" w14:textId="3065A44D" w:rsidR="4AFAFAE5" w:rsidRDefault="4AFAFAE5" w:rsidP="4AFAFAE5">
      <w:pPr>
        <w:rPr>
          <w:i/>
          <w:iCs/>
          <w:color w:val="4472C4" w:themeColor="accent1"/>
        </w:rPr>
      </w:pPr>
    </w:p>
    <w:p w14:paraId="1C2FCF26" w14:textId="7313373C" w:rsidR="4AFAFAE5" w:rsidRDefault="4AFAFAE5" w:rsidP="4AFAFAE5">
      <w:pPr>
        <w:rPr>
          <w:sz w:val="24"/>
          <w:szCs w:val="24"/>
        </w:rPr>
      </w:pPr>
    </w:p>
    <w:p w14:paraId="0DCFF325" w14:textId="77777777" w:rsidR="001E77CC" w:rsidRPr="001E77CC" w:rsidRDefault="001E77CC" w:rsidP="001E77CC">
      <w:pPr>
        <w:pStyle w:val="ListParagraph"/>
        <w:rPr>
          <w:b/>
          <w:bCs/>
          <w:sz w:val="24"/>
          <w:szCs w:val="24"/>
        </w:rPr>
      </w:pPr>
    </w:p>
    <w:p w14:paraId="252751B5" w14:textId="6C1107F7" w:rsidR="00A975D4" w:rsidRPr="001E77CC" w:rsidRDefault="00A975D4" w:rsidP="001E77CC">
      <w:pPr>
        <w:rPr>
          <w:sz w:val="24"/>
          <w:szCs w:val="24"/>
        </w:rPr>
      </w:pPr>
      <w:r w:rsidRPr="001E77CC">
        <w:rPr>
          <w:b/>
          <w:bCs/>
          <w:sz w:val="24"/>
          <w:szCs w:val="24"/>
        </w:rPr>
        <w:t>LIBERTY LIBRARY</w:t>
      </w:r>
    </w:p>
    <w:p w14:paraId="707640D4" w14:textId="77777777" w:rsidR="00A975D4" w:rsidRPr="00B036EF" w:rsidRDefault="00A975D4" w:rsidP="00A975D4">
      <w:pPr>
        <w:pStyle w:val="ListParagraph"/>
        <w:rPr>
          <w:b/>
          <w:bCs/>
          <w:sz w:val="24"/>
          <w:szCs w:val="24"/>
        </w:rPr>
      </w:pPr>
    </w:p>
    <w:p w14:paraId="03A1E813" w14:textId="77777777" w:rsidR="00A975D4" w:rsidRPr="00B036EF" w:rsidRDefault="4AFAFAE5" w:rsidP="00A975D4">
      <w:pPr>
        <w:pStyle w:val="ListParagraph"/>
        <w:numPr>
          <w:ilvl w:val="0"/>
          <w:numId w:val="1"/>
        </w:numPr>
        <w:rPr>
          <w:b/>
          <w:bCs/>
          <w:sz w:val="24"/>
          <w:szCs w:val="24"/>
        </w:rPr>
      </w:pPr>
      <w:r w:rsidRPr="4AFAFAE5">
        <w:rPr>
          <w:b/>
          <w:bCs/>
          <w:sz w:val="24"/>
          <w:szCs w:val="24"/>
        </w:rPr>
        <w:t xml:space="preserve"> </w:t>
      </w:r>
      <w:r w:rsidRPr="4AFAFAE5">
        <w:rPr>
          <w:sz w:val="24"/>
          <w:szCs w:val="24"/>
        </w:rPr>
        <w:t>To see what sum of money the Town will raise and appropriate, from taxation, to help support operation of the Liberty Library.</w:t>
      </w:r>
    </w:p>
    <w:p w14:paraId="00AD3247" w14:textId="6F26931D" w:rsidR="4AFAFAE5" w:rsidRDefault="4AFAFAE5" w:rsidP="4AFAFAE5">
      <w:pPr>
        <w:rPr>
          <w:rFonts w:ascii="Calibri" w:eastAsia="Calibri" w:hAnsi="Calibri" w:cs="Calibri"/>
          <w:i/>
          <w:iCs/>
          <w:color w:val="4472C4" w:themeColor="accent1"/>
        </w:rPr>
      </w:pPr>
      <w:r w:rsidRPr="4AFAFAE5">
        <w:rPr>
          <w:i/>
          <w:iCs/>
          <w:color w:val="4472C4" w:themeColor="accent1"/>
        </w:rPr>
        <w:lastRenderedPageBreak/>
        <w:t xml:space="preserve">Cindy Frost accepts as read, seconded by Duane Jewett. Julie Beckford would like to make an amendment to raise the amount to 9000$ </w:t>
      </w:r>
      <w:r w:rsidRPr="4AFAFAE5">
        <w:rPr>
          <w:rFonts w:ascii="Calibri" w:eastAsia="Calibri" w:hAnsi="Calibri" w:cs="Calibri"/>
          <w:i/>
          <w:iCs/>
          <w:color w:val="4472C4" w:themeColor="accent1"/>
        </w:rPr>
        <w:t>Call to vote to accept amendment passes. Cindy Frost accepts as amended, seconded by Duane Jewett. None opposed, article passes at 9000$</w:t>
      </w:r>
    </w:p>
    <w:p w14:paraId="0EC1AC3C" w14:textId="3FE711D7" w:rsidR="4AFAFAE5" w:rsidRDefault="4AFAFAE5" w:rsidP="4AFAFAE5">
      <w:pPr>
        <w:rPr>
          <w:i/>
          <w:iCs/>
          <w:color w:val="4472C4" w:themeColor="accent1"/>
        </w:rPr>
      </w:pPr>
    </w:p>
    <w:p w14:paraId="7550D978" w14:textId="77777777" w:rsidR="00A975D4" w:rsidRPr="00B036EF" w:rsidRDefault="00A975D4" w:rsidP="00A975D4">
      <w:pPr>
        <w:pStyle w:val="ListParagraph"/>
        <w:rPr>
          <w:b/>
          <w:bCs/>
          <w:sz w:val="24"/>
          <w:szCs w:val="24"/>
        </w:rPr>
      </w:pPr>
    </w:p>
    <w:tbl>
      <w:tblPr>
        <w:tblStyle w:val="TableGrid"/>
        <w:tblW w:w="0" w:type="auto"/>
        <w:tblInd w:w="265" w:type="dxa"/>
        <w:tblLook w:val="04A0" w:firstRow="1" w:lastRow="0" w:firstColumn="1" w:lastColumn="0" w:noHBand="0" w:noVBand="1"/>
      </w:tblPr>
      <w:tblGrid>
        <w:gridCol w:w="3060"/>
        <w:gridCol w:w="1890"/>
        <w:gridCol w:w="1350"/>
        <w:gridCol w:w="2520"/>
      </w:tblGrid>
      <w:tr w:rsidR="00A975D4" w:rsidRPr="00B036EF" w14:paraId="11D834DA" w14:textId="77777777" w:rsidTr="001E77CC">
        <w:trPr>
          <w:trHeight w:val="332"/>
        </w:trPr>
        <w:tc>
          <w:tcPr>
            <w:tcW w:w="3060" w:type="dxa"/>
          </w:tcPr>
          <w:p w14:paraId="39B3D61E" w14:textId="77777777" w:rsidR="00A975D4" w:rsidRPr="00B036EF" w:rsidRDefault="00A975D4" w:rsidP="007A394D">
            <w:pPr>
              <w:pStyle w:val="ListParagraph"/>
              <w:ind w:left="0"/>
              <w:jc w:val="center"/>
              <w:rPr>
                <w:b/>
                <w:bCs/>
                <w:sz w:val="24"/>
                <w:szCs w:val="24"/>
              </w:rPr>
            </w:pPr>
            <w:r w:rsidRPr="00B036EF">
              <w:rPr>
                <w:b/>
                <w:bCs/>
                <w:sz w:val="24"/>
                <w:szCs w:val="24"/>
              </w:rPr>
              <w:t>ITEM</w:t>
            </w:r>
          </w:p>
        </w:tc>
        <w:tc>
          <w:tcPr>
            <w:tcW w:w="1890" w:type="dxa"/>
          </w:tcPr>
          <w:p w14:paraId="432A0AC0" w14:textId="1CB88EEA" w:rsidR="00A975D4" w:rsidRPr="00B036EF" w:rsidRDefault="00A975D4" w:rsidP="001E77CC">
            <w:pPr>
              <w:pStyle w:val="ListParagraph"/>
              <w:ind w:left="0"/>
              <w:jc w:val="center"/>
              <w:rPr>
                <w:b/>
                <w:bCs/>
                <w:sz w:val="24"/>
                <w:szCs w:val="24"/>
              </w:rPr>
            </w:pPr>
            <w:r w:rsidRPr="00B036EF">
              <w:rPr>
                <w:b/>
                <w:bCs/>
                <w:sz w:val="24"/>
                <w:szCs w:val="24"/>
              </w:rPr>
              <w:t>ADOPTED FY2</w:t>
            </w:r>
            <w:r w:rsidR="00F920E1" w:rsidRPr="00B036EF">
              <w:rPr>
                <w:b/>
                <w:bCs/>
                <w:sz w:val="24"/>
                <w:szCs w:val="24"/>
              </w:rPr>
              <w:t>3</w:t>
            </w:r>
          </w:p>
        </w:tc>
        <w:tc>
          <w:tcPr>
            <w:tcW w:w="1350" w:type="dxa"/>
          </w:tcPr>
          <w:p w14:paraId="3EEB3706" w14:textId="2DFAB85D" w:rsidR="00A975D4" w:rsidRPr="00B036EF" w:rsidRDefault="00A975D4" w:rsidP="001E77CC">
            <w:pPr>
              <w:pStyle w:val="ListParagraph"/>
              <w:ind w:left="0"/>
              <w:jc w:val="center"/>
              <w:rPr>
                <w:b/>
                <w:bCs/>
                <w:sz w:val="24"/>
                <w:szCs w:val="24"/>
              </w:rPr>
            </w:pPr>
            <w:r w:rsidRPr="00B036EF">
              <w:rPr>
                <w:b/>
                <w:bCs/>
                <w:sz w:val="24"/>
                <w:szCs w:val="24"/>
              </w:rPr>
              <w:t>REQUEST</w:t>
            </w:r>
          </w:p>
        </w:tc>
        <w:tc>
          <w:tcPr>
            <w:tcW w:w="2520" w:type="dxa"/>
          </w:tcPr>
          <w:p w14:paraId="60AAC1C3" w14:textId="557114A3" w:rsidR="00A975D4" w:rsidRPr="00B036EF" w:rsidRDefault="00A975D4" w:rsidP="001E77CC">
            <w:pPr>
              <w:pStyle w:val="ListParagraph"/>
              <w:ind w:left="0"/>
              <w:jc w:val="center"/>
              <w:rPr>
                <w:b/>
                <w:bCs/>
                <w:sz w:val="24"/>
                <w:szCs w:val="24"/>
              </w:rPr>
            </w:pPr>
            <w:r w:rsidRPr="00B036EF">
              <w:rPr>
                <w:b/>
                <w:bCs/>
                <w:sz w:val="24"/>
                <w:szCs w:val="24"/>
              </w:rPr>
              <w:t>RECOMMENDED FY2</w:t>
            </w:r>
            <w:r w:rsidR="00F920E1" w:rsidRPr="00B036EF">
              <w:rPr>
                <w:b/>
                <w:bCs/>
                <w:sz w:val="24"/>
                <w:szCs w:val="24"/>
              </w:rPr>
              <w:t>4</w:t>
            </w:r>
          </w:p>
        </w:tc>
      </w:tr>
      <w:tr w:rsidR="00A975D4" w:rsidRPr="00B036EF" w14:paraId="3F57E9A3" w14:textId="77777777" w:rsidTr="001E77CC">
        <w:tc>
          <w:tcPr>
            <w:tcW w:w="3060" w:type="dxa"/>
          </w:tcPr>
          <w:p w14:paraId="2E704EF6" w14:textId="77777777" w:rsidR="00A975D4" w:rsidRPr="00B036EF" w:rsidRDefault="00A975D4" w:rsidP="001E77CC">
            <w:pPr>
              <w:pStyle w:val="ListParagraph"/>
              <w:ind w:left="0"/>
              <w:jc w:val="center"/>
              <w:rPr>
                <w:sz w:val="24"/>
                <w:szCs w:val="24"/>
              </w:rPr>
            </w:pPr>
            <w:r w:rsidRPr="00B036EF">
              <w:rPr>
                <w:sz w:val="24"/>
                <w:szCs w:val="24"/>
              </w:rPr>
              <w:t>Liberty Library Operations</w:t>
            </w:r>
          </w:p>
        </w:tc>
        <w:tc>
          <w:tcPr>
            <w:tcW w:w="1890" w:type="dxa"/>
          </w:tcPr>
          <w:p w14:paraId="2591FCF3" w14:textId="16C301D6" w:rsidR="00A975D4" w:rsidRPr="00B036EF" w:rsidRDefault="00A975D4" w:rsidP="001E77CC">
            <w:pPr>
              <w:pStyle w:val="ListParagraph"/>
              <w:ind w:left="0"/>
              <w:jc w:val="center"/>
              <w:rPr>
                <w:sz w:val="24"/>
                <w:szCs w:val="24"/>
              </w:rPr>
            </w:pPr>
            <w:r w:rsidRPr="00B036EF">
              <w:rPr>
                <w:sz w:val="24"/>
                <w:szCs w:val="24"/>
              </w:rPr>
              <w:t>$</w:t>
            </w:r>
            <w:r w:rsidR="001B6AC7" w:rsidRPr="00B036EF">
              <w:rPr>
                <w:sz w:val="24"/>
                <w:szCs w:val="24"/>
              </w:rPr>
              <w:t xml:space="preserve"> </w:t>
            </w:r>
            <w:r w:rsidR="00C41720" w:rsidRPr="00B036EF">
              <w:rPr>
                <w:sz w:val="24"/>
                <w:szCs w:val="24"/>
              </w:rPr>
              <w:t>7</w:t>
            </w:r>
            <w:r w:rsidRPr="00B036EF">
              <w:rPr>
                <w:sz w:val="24"/>
                <w:szCs w:val="24"/>
              </w:rPr>
              <w:t>,000</w:t>
            </w:r>
          </w:p>
        </w:tc>
        <w:tc>
          <w:tcPr>
            <w:tcW w:w="1350" w:type="dxa"/>
          </w:tcPr>
          <w:p w14:paraId="6CA1B7FD" w14:textId="522A3327" w:rsidR="00A975D4" w:rsidRPr="00B036EF" w:rsidRDefault="00A975D4" w:rsidP="001E77CC">
            <w:pPr>
              <w:pStyle w:val="ListParagraph"/>
              <w:ind w:left="0"/>
              <w:jc w:val="center"/>
              <w:rPr>
                <w:b/>
                <w:bCs/>
                <w:sz w:val="24"/>
                <w:szCs w:val="24"/>
              </w:rPr>
            </w:pPr>
            <w:r w:rsidRPr="00B036EF">
              <w:rPr>
                <w:b/>
                <w:bCs/>
                <w:sz w:val="24"/>
                <w:szCs w:val="24"/>
              </w:rPr>
              <w:t>$</w:t>
            </w:r>
            <w:r w:rsidR="001B6AC7" w:rsidRPr="00B036EF">
              <w:rPr>
                <w:b/>
                <w:bCs/>
                <w:sz w:val="24"/>
                <w:szCs w:val="24"/>
              </w:rPr>
              <w:t xml:space="preserve"> </w:t>
            </w:r>
            <w:r w:rsidR="00C41720" w:rsidRPr="00B036EF">
              <w:rPr>
                <w:b/>
                <w:bCs/>
                <w:sz w:val="24"/>
                <w:szCs w:val="24"/>
              </w:rPr>
              <w:t>7</w:t>
            </w:r>
            <w:r w:rsidRPr="00B036EF">
              <w:rPr>
                <w:b/>
                <w:bCs/>
                <w:sz w:val="24"/>
                <w:szCs w:val="24"/>
              </w:rPr>
              <w:t>,000</w:t>
            </w:r>
          </w:p>
        </w:tc>
        <w:tc>
          <w:tcPr>
            <w:tcW w:w="2520" w:type="dxa"/>
          </w:tcPr>
          <w:p w14:paraId="131C4A37" w14:textId="37F932CA" w:rsidR="00A975D4" w:rsidRPr="00B036EF" w:rsidRDefault="00A975D4" w:rsidP="001E77CC">
            <w:pPr>
              <w:pStyle w:val="ListParagraph"/>
              <w:ind w:left="0"/>
              <w:jc w:val="center"/>
              <w:rPr>
                <w:b/>
                <w:bCs/>
                <w:sz w:val="24"/>
                <w:szCs w:val="24"/>
              </w:rPr>
            </w:pPr>
            <w:r w:rsidRPr="00B036EF">
              <w:rPr>
                <w:b/>
                <w:bCs/>
                <w:sz w:val="24"/>
                <w:szCs w:val="24"/>
              </w:rPr>
              <w:t>$</w:t>
            </w:r>
            <w:r w:rsidR="001B6AC7" w:rsidRPr="00B036EF">
              <w:rPr>
                <w:b/>
                <w:bCs/>
                <w:sz w:val="24"/>
                <w:szCs w:val="24"/>
              </w:rPr>
              <w:t xml:space="preserve"> </w:t>
            </w:r>
            <w:r w:rsidR="00C41720" w:rsidRPr="00B036EF">
              <w:rPr>
                <w:b/>
                <w:bCs/>
                <w:sz w:val="24"/>
                <w:szCs w:val="24"/>
              </w:rPr>
              <w:t>8</w:t>
            </w:r>
            <w:r w:rsidRPr="00B036EF">
              <w:rPr>
                <w:b/>
                <w:bCs/>
                <w:sz w:val="24"/>
                <w:szCs w:val="24"/>
              </w:rPr>
              <w:t>,000</w:t>
            </w:r>
          </w:p>
        </w:tc>
      </w:tr>
    </w:tbl>
    <w:p w14:paraId="6890B27E" w14:textId="77777777" w:rsidR="001E77CC" w:rsidRPr="005159DF" w:rsidRDefault="001E77CC" w:rsidP="005159DF">
      <w:pPr>
        <w:rPr>
          <w:b/>
          <w:bCs/>
          <w:sz w:val="24"/>
          <w:szCs w:val="24"/>
        </w:rPr>
      </w:pPr>
    </w:p>
    <w:p w14:paraId="779C645F" w14:textId="77777777" w:rsidR="00A975D4" w:rsidRPr="00B036EF" w:rsidRDefault="00A975D4" w:rsidP="00B036EF">
      <w:pPr>
        <w:rPr>
          <w:b/>
          <w:bCs/>
          <w:sz w:val="24"/>
          <w:szCs w:val="24"/>
        </w:rPr>
      </w:pPr>
      <w:r w:rsidRPr="00B036EF">
        <w:rPr>
          <w:b/>
          <w:bCs/>
          <w:sz w:val="24"/>
          <w:szCs w:val="24"/>
        </w:rPr>
        <w:t>SOCIAL REQUESTS</w:t>
      </w:r>
    </w:p>
    <w:p w14:paraId="45C380E7" w14:textId="77777777" w:rsidR="00A975D4" w:rsidRPr="00B036EF" w:rsidRDefault="00A975D4" w:rsidP="00A975D4">
      <w:pPr>
        <w:pStyle w:val="ListParagraph"/>
        <w:rPr>
          <w:b/>
          <w:bCs/>
          <w:sz w:val="24"/>
          <w:szCs w:val="24"/>
        </w:rPr>
      </w:pPr>
    </w:p>
    <w:p w14:paraId="71500215" w14:textId="42456525" w:rsidR="632DEB3C" w:rsidRDefault="4AFAFAE5" w:rsidP="632DEB3C">
      <w:pPr>
        <w:pStyle w:val="ListParagraph"/>
        <w:numPr>
          <w:ilvl w:val="0"/>
          <w:numId w:val="1"/>
        </w:numPr>
        <w:rPr>
          <w:sz w:val="24"/>
          <w:szCs w:val="24"/>
        </w:rPr>
      </w:pPr>
      <w:r w:rsidRPr="4AFAFAE5">
        <w:rPr>
          <w:sz w:val="24"/>
          <w:szCs w:val="24"/>
        </w:rPr>
        <w:t>To see what sum of money the Town will raise and appropriate, from taxation for the following:</w:t>
      </w:r>
    </w:p>
    <w:p w14:paraId="6731AF16" w14:textId="483BEC99" w:rsidR="632DEB3C" w:rsidRDefault="4AFAFAE5" w:rsidP="4AFAFAE5">
      <w:pPr>
        <w:rPr>
          <w:rFonts w:ascii="Calibri" w:eastAsia="Calibri" w:hAnsi="Calibri" w:cs="Calibri"/>
          <w:color w:val="4472C4" w:themeColor="accent1"/>
        </w:rPr>
      </w:pPr>
      <w:r w:rsidRPr="4AFAFAE5">
        <w:rPr>
          <w:rFonts w:ascii="Calibri" w:eastAsia="Calibri" w:hAnsi="Calibri" w:cs="Calibri"/>
          <w:i/>
          <w:iCs/>
          <w:color w:val="4472C4" w:themeColor="accent1"/>
        </w:rPr>
        <w:t>Melinda Steeves accepts as read, seconded by Andrea Blanchard. None opposed, article passes</w:t>
      </w:r>
    </w:p>
    <w:tbl>
      <w:tblPr>
        <w:tblStyle w:val="TableGrid"/>
        <w:tblpPr w:leftFromText="180" w:rightFromText="180" w:vertAnchor="text" w:tblpX="260" w:tblpY="1"/>
        <w:tblOverlap w:val="never"/>
        <w:tblW w:w="0" w:type="auto"/>
        <w:tblLook w:val="04A0" w:firstRow="1" w:lastRow="0" w:firstColumn="1" w:lastColumn="0" w:noHBand="0" w:noVBand="1"/>
      </w:tblPr>
      <w:tblGrid>
        <w:gridCol w:w="3960"/>
        <w:gridCol w:w="1440"/>
        <w:gridCol w:w="1530"/>
        <w:gridCol w:w="1872"/>
      </w:tblGrid>
      <w:tr w:rsidR="00A975D4" w:rsidRPr="00B036EF" w14:paraId="4679AD61" w14:textId="77777777" w:rsidTr="0025776B">
        <w:tc>
          <w:tcPr>
            <w:tcW w:w="3960" w:type="dxa"/>
          </w:tcPr>
          <w:p w14:paraId="25B800A1" w14:textId="77777777" w:rsidR="00A975D4" w:rsidRPr="00B036EF" w:rsidRDefault="00A975D4" w:rsidP="0025776B">
            <w:pPr>
              <w:jc w:val="center"/>
              <w:rPr>
                <w:b/>
                <w:bCs/>
                <w:sz w:val="24"/>
                <w:szCs w:val="24"/>
              </w:rPr>
            </w:pPr>
            <w:r w:rsidRPr="00B036EF">
              <w:rPr>
                <w:b/>
                <w:bCs/>
                <w:sz w:val="24"/>
                <w:szCs w:val="24"/>
              </w:rPr>
              <w:t>ITEM</w:t>
            </w:r>
          </w:p>
        </w:tc>
        <w:tc>
          <w:tcPr>
            <w:tcW w:w="1440" w:type="dxa"/>
          </w:tcPr>
          <w:p w14:paraId="1EFCEC8B" w14:textId="77777777" w:rsidR="00A975D4" w:rsidRPr="00B036EF" w:rsidRDefault="00A975D4" w:rsidP="0025776B">
            <w:pPr>
              <w:jc w:val="center"/>
              <w:rPr>
                <w:b/>
                <w:bCs/>
                <w:sz w:val="24"/>
                <w:szCs w:val="24"/>
              </w:rPr>
            </w:pPr>
            <w:r w:rsidRPr="00B036EF">
              <w:rPr>
                <w:b/>
                <w:bCs/>
                <w:sz w:val="24"/>
                <w:szCs w:val="24"/>
              </w:rPr>
              <w:t>ADOPTED</w:t>
            </w:r>
          </w:p>
          <w:p w14:paraId="680B51FB" w14:textId="256BAD86" w:rsidR="00A975D4" w:rsidRPr="00B036EF" w:rsidRDefault="00A975D4" w:rsidP="0025776B">
            <w:pPr>
              <w:jc w:val="center"/>
              <w:rPr>
                <w:b/>
                <w:bCs/>
                <w:sz w:val="24"/>
                <w:szCs w:val="24"/>
              </w:rPr>
            </w:pPr>
            <w:r w:rsidRPr="00B036EF">
              <w:rPr>
                <w:b/>
                <w:bCs/>
                <w:sz w:val="24"/>
                <w:szCs w:val="24"/>
              </w:rPr>
              <w:t>FY2</w:t>
            </w:r>
            <w:r w:rsidR="009F120E" w:rsidRPr="00B036EF">
              <w:rPr>
                <w:b/>
                <w:bCs/>
                <w:sz w:val="24"/>
                <w:szCs w:val="24"/>
              </w:rPr>
              <w:t>3</w:t>
            </w:r>
          </w:p>
        </w:tc>
        <w:tc>
          <w:tcPr>
            <w:tcW w:w="1530" w:type="dxa"/>
          </w:tcPr>
          <w:p w14:paraId="155500F3" w14:textId="77777777" w:rsidR="00A975D4" w:rsidRPr="00B036EF" w:rsidRDefault="00A975D4" w:rsidP="0025776B">
            <w:pPr>
              <w:jc w:val="center"/>
              <w:rPr>
                <w:b/>
                <w:bCs/>
                <w:sz w:val="24"/>
                <w:szCs w:val="24"/>
              </w:rPr>
            </w:pPr>
            <w:r w:rsidRPr="00B036EF">
              <w:rPr>
                <w:b/>
                <w:bCs/>
                <w:sz w:val="24"/>
                <w:szCs w:val="24"/>
              </w:rPr>
              <w:t>AGENCY REQUEST</w:t>
            </w:r>
          </w:p>
        </w:tc>
        <w:tc>
          <w:tcPr>
            <w:tcW w:w="1872" w:type="dxa"/>
          </w:tcPr>
          <w:p w14:paraId="791219EE" w14:textId="4770A762" w:rsidR="00A975D4" w:rsidRPr="00B036EF" w:rsidRDefault="00A975D4" w:rsidP="0025776B">
            <w:pPr>
              <w:jc w:val="center"/>
              <w:rPr>
                <w:b/>
                <w:bCs/>
                <w:sz w:val="24"/>
                <w:szCs w:val="24"/>
              </w:rPr>
            </w:pPr>
            <w:r w:rsidRPr="00B036EF">
              <w:rPr>
                <w:b/>
                <w:bCs/>
                <w:sz w:val="24"/>
                <w:szCs w:val="24"/>
              </w:rPr>
              <w:t>RECOMMENDED FY2</w:t>
            </w:r>
            <w:r w:rsidR="009F120E" w:rsidRPr="00B036EF">
              <w:rPr>
                <w:b/>
                <w:bCs/>
                <w:sz w:val="24"/>
                <w:szCs w:val="24"/>
              </w:rPr>
              <w:t>4</w:t>
            </w:r>
          </w:p>
        </w:tc>
      </w:tr>
      <w:tr w:rsidR="00A975D4" w:rsidRPr="00B036EF" w14:paraId="643B46D6" w14:textId="77777777" w:rsidTr="0025776B">
        <w:tc>
          <w:tcPr>
            <w:tcW w:w="3960" w:type="dxa"/>
          </w:tcPr>
          <w:p w14:paraId="7D61FD10" w14:textId="77777777" w:rsidR="00A975D4" w:rsidRPr="00B036EF" w:rsidRDefault="00A975D4" w:rsidP="0025776B">
            <w:pPr>
              <w:rPr>
                <w:sz w:val="24"/>
                <w:szCs w:val="24"/>
              </w:rPr>
            </w:pPr>
            <w:r w:rsidRPr="00B036EF">
              <w:rPr>
                <w:sz w:val="24"/>
                <w:szCs w:val="24"/>
              </w:rPr>
              <w:t>Belfast Area Child Care Services</w:t>
            </w:r>
          </w:p>
        </w:tc>
        <w:tc>
          <w:tcPr>
            <w:tcW w:w="1440" w:type="dxa"/>
          </w:tcPr>
          <w:p w14:paraId="33364B6B" w14:textId="77777777" w:rsidR="00A975D4" w:rsidRPr="00B036EF" w:rsidRDefault="00A975D4" w:rsidP="0025776B">
            <w:pPr>
              <w:jc w:val="center"/>
              <w:rPr>
                <w:sz w:val="24"/>
                <w:szCs w:val="24"/>
              </w:rPr>
            </w:pPr>
            <w:r w:rsidRPr="00B036EF">
              <w:rPr>
                <w:sz w:val="24"/>
                <w:szCs w:val="24"/>
              </w:rPr>
              <w:t>$ 500</w:t>
            </w:r>
          </w:p>
        </w:tc>
        <w:tc>
          <w:tcPr>
            <w:tcW w:w="1530" w:type="dxa"/>
          </w:tcPr>
          <w:p w14:paraId="44F82468" w14:textId="77777777" w:rsidR="00A975D4" w:rsidRPr="00B036EF" w:rsidRDefault="00A975D4" w:rsidP="0025776B">
            <w:pPr>
              <w:jc w:val="center"/>
              <w:rPr>
                <w:sz w:val="24"/>
                <w:szCs w:val="24"/>
              </w:rPr>
            </w:pPr>
            <w:r w:rsidRPr="00B036EF">
              <w:rPr>
                <w:sz w:val="24"/>
                <w:szCs w:val="24"/>
              </w:rPr>
              <w:t>$ 500</w:t>
            </w:r>
          </w:p>
        </w:tc>
        <w:tc>
          <w:tcPr>
            <w:tcW w:w="1872" w:type="dxa"/>
          </w:tcPr>
          <w:p w14:paraId="7E999021" w14:textId="77777777" w:rsidR="00A975D4" w:rsidRPr="00B036EF" w:rsidRDefault="00A975D4" w:rsidP="0025776B">
            <w:pPr>
              <w:jc w:val="center"/>
              <w:rPr>
                <w:sz w:val="24"/>
                <w:szCs w:val="24"/>
              </w:rPr>
            </w:pPr>
            <w:r w:rsidRPr="00B036EF">
              <w:rPr>
                <w:sz w:val="24"/>
                <w:szCs w:val="24"/>
              </w:rPr>
              <w:t>$ 500</w:t>
            </w:r>
          </w:p>
        </w:tc>
      </w:tr>
      <w:tr w:rsidR="00A975D4" w:rsidRPr="00B036EF" w14:paraId="1AC111A2" w14:textId="77777777" w:rsidTr="0025776B">
        <w:trPr>
          <w:trHeight w:val="338"/>
        </w:trPr>
        <w:tc>
          <w:tcPr>
            <w:tcW w:w="3960" w:type="dxa"/>
          </w:tcPr>
          <w:p w14:paraId="51195B87" w14:textId="5138ED28" w:rsidR="00A975D4" w:rsidRPr="00B036EF" w:rsidRDefault="00A975D4" w:rsidP="0025776B">
            <w:pPr>
              <w:rPr>
                <w:sz w:val="24"/>
                <w:szCs w:val="24"/>
              </w:rPr>
            </w:pPr>
            <w:r w:rsidRPr="00B036EF">
              <w:rPr>
                <w:sz w:val="24"/>
                <w:szCs w:val="24"/>
              </w:rPr>
              <w:t>Citizens Association Liberty Lakes</w:t>
            </w:r>
          </w:p>
        </w:tc>
        <w:tc>
          <w:tcPr>
            <w:tcW w:w="1440" w:type="dxa"/>
          </w:tcPr>
          <w:p w14:paraId="2C30A505" w14:textId="77777777" w:rsidR="00A975D4" w:rsidRPr="00B036EF" w:rsidRDefault="00A975D4" w:rsidP="0025776B">
            <w:pPr>
              <w:jc w:val="center"/>
              <w:rPr>
                <w:sz w:val="24"/>
                <w:szCs w:val="24"/>
              </w:rPr>
            </w:pPr>
            <w:r w:rsidRPr="00B036EF">
              <w:rPr>
                <w:sz w:val="24"/>
                <w:szCs w:val="24"/>
              </w:rPr>
              <w:t>$ 300</w:t>
            </w:r>
          </w:p>
        </w:tc>
        <w:tc>
          <w:tcPr>
            <w:tcW w:w="1530" w:type="dxa"/>
          </w:tcPr>
          <w:p w14:paraId="2A8743F0" w14:textId="77777777" w:rsidR="00A975D4" w:rsidRPr="00B036EF" w:rsidRDefault="00A975D4" w:rsidP="0025776B">
            <w:pPr>
              <w:jc w:val="center"/>
              <w:rPr>
                <w:sz w:val="24"/>
                <w:szCs w:val="24"/>
              </w:rPr>
            </w:pPr>
            <w:r w:rsidRPr="00B036EF">
              <w:rPr>
                <w:sz w:val="24"/>
                <w:szCs w:val="24"/>
              </w:rPr>
              <w:t>$ 400</w:t>
            </w:r>
          </w:p>
        </w:tc>
        <w:tc>
          <w:tcPr>
            <w:tcW w:w="1872" w:type="dxa"/>
          </w:tcPr>
          <w:p w14:paraId="769A5BCF" w14:textId="77777777" w:rsidR="00A975D4" w:rsidRPr="00B036EF" w:rsidRDefault="00A975D4" w:rsidP="0025776B">
            <w:pPr>
              <w:jc w:val="center"/>
              <w:rPr>
                <w:sz w:val="24"/>
                <w:szCs w:val="24"/>
              </w:rPr>
            </w:pPr>
            <w:r w:rsidRPr="00B036EF">
              <w:rPr>
                <w:sz w:val="24"/>
                <w:szCs w:val="24"/>
              </w:rPr>
              <w:t>$ 400</w:t>
            </w:r>
          </w:p>
        </w:tc>
      </w:tr>
      <w:tr w:rsidR="00A975D4" w:rsidRPr="00B036EF" w14:paraId="65205357" w14:textId="77777777" w:rsidTr="0025776B">
        <w:tc>
          <w:tcPr>
            <w:tcW w:w="3960" w:type="dxa"/>
          </w:tcPr>
          <w:p w14:paraId="7BCE2A05" w14:textId="77777777" w:rsidR="00A975D4" w:rsidRPr="00B036EF" w:rsidRDefault="00A975D4" w:rsidP="0025776B">
            <w:pPr>
              <w:rPr>
                <w:sz w:val="24"/>
                <w:szCs w:val="24"/>
              </w:rPr>
            </w:pPr>
            <w:r w:rsidRPr="00B036EF">
              <w:rPr>
                <w:sz w:val="24"/>
                <w:szCs w:val="24"/>
              </w:rPr>
              <w:t>Garry Owen House</w:t>
            </w:r>
          </w:p>
        </w:tc>
        <w:tc>
          <w:tcPr>
            <w:tcW w:w="1440" w:type="dxa"/>
          </w:tcPr>
          <w:p w14:paraId="2F2F0E88" w14:textId="77777777" w:rsidR="00A975D4" w:rsidRPr="00B036EF" w:rsidRDefault="00A975D4" w:rsidP="0025776B">
            <w:pPr>
              <w:jc w:val="center"/>
              <w:rPr>
                <w:sz w:val="24"/>
                <w:szCs w:val="24"/>
              </w:rPr>
            </w:pPr>
            <w:r w:rsidRPr="00B036EF">
              <w:rPr>
                <w:sz w:val="24"/>
                <w:szCs w:val="24"/>
              </w:rPr>
              <w:t>$ 350</w:t>
            </w:r>
          </w:p>
        </w:tc>
        <w:tc>
          <w:tcPr>
            <w:tcW w:w="1530" w:type="dxa"/>
          </w:tcPr>
          <w:p w14:paraId="3B4D560B" w14:textId="0D6AC258" w:rsidR="00A975D4" w:rsidRPr="00B036EF" w:rsidRDefault="00117FBB" w:rsidP="0025776B">
            <w:pPr>
              <w:jc w:val="center"/>
              <w:rPr>
                <w:sz w:val="24"/>
                <w:szCs w:val="24"/>
              </w:rPr>
            </w:pPr>
            <w:r w:rsidRPr="00B036EF">
              <w:rPr>
                <w:sz w:val="24"/>
                <w:szCs w:val="24"/>
              </w:rPr>
              <w:t>-</w:t>
            </w:r>
          </w:p>
        </w:tc>
        <w:tc>
          <w:tcPr>
            <w:tcW w:w="1872" w:type="dxa"/>
          </w:tcPr>
          <w:p w14:paraId="20EAA749" w14:textId="65155B22" w:rsidR="00A975D4" w:rsidRPr="00B036EF" w:rsidRDefault="00117FBB" w:rsidP="0025776B">
            <w:pPr>
              <w:jc w:val="center"/>
              <w:rPr>
                <w:sz w:val="24"/>
                <w:szCs w:val="24"/>
              </w:rPr>
            </w:pPr>
            <w:r w:rsidRPr="00B036EF">
              <w:rPr>
                <w:sz w:val="24"/>
                <w:szCs w:val="24"/>
              </w:rPr>
              <w:t>-</w:t>
            </w:r>
          </w:p>
        </w:tc>
      </w:tr>
      <w:tr w:rsidR="00A975D4" w:rsidRPr="00B036EF" w14:paraId="0DCB4366" w14:textId="77777777" w:rsidTr="0025776B">
        <w:tc>
          <w:tcPr>
            <w:tcW w:w="3960" w:type="dxa"/>
          </w:tcPr>
          <w:p w14:paraId="242A16CF" w14:textId="77777777" w:rsidR="00A975D4" w:rsidRPr="00B036EF" w:rsidRDefault="00A975D4" w:rsidP="0025776B">
            <w:pPr>
              <w:rPr>
                <w:sz w:val="24"/>
                <w:szCs w:val="24"/>
              </w:rPr>
            </w:pPr>
            <w:r w:rsidRPr="00B036EF">
              <w:rPr>
                <w:sz w:val="24"/>
                <w:szCs w:val="24"/>
              </w:rPr>
              <w:t>Hospice Volunteers of Waldo County</w:t>
            </w:r>
          </w:p>
        </w:tc>
        <w:tc>
          <w:tcPr>
            <w:tcW w:w="1440" w:type="dxa"/>
          </w:tcPr>
          <w:p w14:paraId="7DB9D3BE" w14:textId="4F07902B" w:rsidR="00A975D4" w:rsidRPr="00B036EF" w:rsidRDefault="00A975D4" w:rsidP="0025776B">
            <w:pPr>
              <w:jc w:val="center"/>
              <w:rPr>
                <w:sz w:val="24"/>
                <w:szCs w:val="24"/>
              </w:rPr>
            </w:pPr>
            <w:r w:rsidRPr="00B036EF">
              <w:rPr>
                <w:sz w:val="24"/>
                <w:szCs w:val="24"/>
              </w:rPr>
              <w:t xml:space="preserve">$ </w:t>
            </w:r>
            <w:r w:rsidR="00AE0798" w:rsidRPr="00B036EF">
              <w:rPr>
                <w:sz w:val="24"/>
                <w:szCs w:val="24"/>
              </w:rPr>
              <w:t>5</w:t>
            </w:r>
            <w:r w:rsidRPr="00B036EF">
              <w:rPr>
                <w:sz w:val="24"/>
                <w:szCs w:val="24"/>
              </w:rPr>
              <w:t>00</w:t>
            </w:r>
          </w:p>
        </w:tc>
        <w:tc>
          <w:tcPr>
            <w:tcW w:w="1530" w:type="dxa"/>
          </w:tcPr>
          <w:p w14:paraId="5CFD2A57" w14:textId="77777777" w:rsidR="00A975D4" w:rsidRPr="00B036EF" w:rsidRDefault="00A975D4" w:rsidP="0025776B">
            <w:pPr>
              <w:jc w:val="center"/>
              <w:rPr>
                <w:sz w:val="24"/>
                <w:szCs w:val="24"/>
              </w:rPr>
            </w:pPr>
            <w:r w:rsidRPr="00B036EF">
              <w:rPr>
                <w:sz w:val="24"/>
                <w:szCs w:val="24"/>
              </w:rPr>
              <w:t>$ 500</w:t>
            </w:r>
          </w:p>
        </w:tc>
        <w:tc>
          <w:tcPr>
            <w:tcW w:w="1872" w:type="dxa"/>
          </w:tcPr>
          <w:p w14:paraId="774E316E" w14:textId="77777777" w:rsidR="00A975D4" w:rsidRPr="00B036EF" w:rsidRDefault="00A975D4" w:rsidP="0025776B">
            <w:pPr>
              <w:jc w:val="center"/>
              <w:rPr>
                <w:sz w:val="24"/>
                <w:szCs w:val="24"/>
              </w:rPr>
            </w:pPr>
            <w:r w:rsidRPr="00B036EF">
              <w:rPr>
                <w:sz w:val="24"/>
                <w:szCs w:val="24"/>
              </w:rPr>
              <w:t>$ 500</w:t>
            </w:r>
          </w:p>
        </w:tc>
      </w:tr>
      <w:tr w:rsidR="00A975D4" w:rsidRPr="00B036EF" w14:paraId="1757F7B4" w14:textId="77777777" w:rsidTr="0025776B">
        <w:tc>
          <w:tcPr>
            <w:tcW w:w="3960" w:type="dxa"/>
          </w:tcPr>
          <w:p w14:paraId="49E54C0A" w14:textId="77777777" w:rsidR="00A975D4" w:rsidRPr="00B036EF" w:rsidRDefault="00A975D4" w:rsidP="0025776B">
            <w:pPr>
              <w:rPr>
                <w:sz w:val="24"/>
                <w:szCs w:val="24"/>
              </w:rPr>
            </w:pPr>
            <w:r w:rsidRPr="00B036EF">
              <w:rPr>
                <w:sz w:val="24"/>
                <w:szCs w:val="24"/>
              </w:rPr>
              <w:t>Liberty Historical Society</w:t>
            </w:r>
          </w:p>
        </w:tc>
        <w:tc>
          <w:tcPr>
            <w:tcW w:w="1440" w:type="dxa"/>
          </w:tcPr>
          <w:p w14:paraId="7CA2E702" w14:textId="77777777" w:rsidR="00A975D4" w:rsidRPr="00B036EF" w:rsidRDefault="00A975D4" w:rsidP="0025776B">
            <w:pPr>
              <w:jc w:val="center"/>
              <w:rPr>
                <w:sz w:val="24"/>
                <w:szCs w:val="24"/>
              </w:rPr>
            </w:pPr>
            <w:r w:rsidRPr="00B036EF">
              <w:rPr>
                <w:sz w:val="24"/>
                <w:szCs w:val="24"/>
              </w:rPr>
              <w:t>$ 600</w:t>
            </w:r>
          </w:p>
        </w:tc>
        <w:tc>
          <w:tcPr>
            <w:tcW w:w="1530" w:type="dxa"/>
          </w:tcPr>
          <w:p w14:paraId="10852D98" w14:textId="26BEF963" w:rsidR="00A975D4" w:rsidRPr="00B036EF" w:rsidRDefault="00A975D4" w:rsidP="0025776B">
            <w:pPr>
              <w:jc w:val="center"/>
              <w:rPr>
                <w:sz w:val="24"/>
                <w:szCs w:val="24"/>
              </w:rPr>
            </w:pPr>
            <w:r w:rsidRPr="00B036EF">
              <w:rPr>
                <w:sz w:val="24"/>
                <w:szCs w:val="24"/>
              </w:rPr>
              <w:t xml:space="preserve">$ </w:t>
            </w:r>
            <w:r w:rsidR="000B104E" w:rsidRPr="00B036EF">
              <w:rPr>
                <w:sz w:val="24"/>
                <w:szCs w:val="24"/>
              </w:rPr>
              <w:t>7</w:t>
            </w:r>
            <w:r w:rsidRPr="00B036EF">
              <w:rPr>
                <w:sz w:val="24"/>
                <w:szCs w:val="24"/>
              </w:rPr>
              <w:t>00</w:t>
            </w:r>
          </w:p>
        </w:tc>
        <w:tc>
          <w:tcPr>
            <w:tcW w:w="1872" w:type="dxa"/>
          </w:tcPr>
          <w:p w14:paraId="6032C90E" w14:textId="3EDE5CD2" w:rsidR="00A975D4" w:rsidRPr="00B036EF" w:rsidRDefault="00A975D4" w:rsidP="0025776B">
            <w:pPr>
              <w:jc w:val="center"/>
              <w:rPr>
                <w:sz w:val="24"/>
                <w:szCs w:val="24"/>
              </w:rPr>
            </w:pPr>
            <w:r w:rsidRPr="00B036EF">
              <w:rPr>
                <w:sz w:val="24"/>
                <w:szCs w:val="24"/>
              </w:rPr>
              <w:t xml:space="preserve">$ </w:t>
            </w:r>
            <w:r w:rsidR="000B104E" w:rsidRPr="00B036EF">
              <w:rPr>
                <w:sz w:val="24"/>
                <w:szCs w:val="24"/>
              </w:rPr>
              <w:t>7</w:t>
            </w:r>
            <w:r w:rsidRPr="00B036EF">
              <w:rPr>
                <w:sz w:val="24"/>
                <w:szCs w:val="24"/>
              </w:rPr>
              <w:t>00</w:t>
            </w:r>
          </w:p>
        </w:tc>
      </w:tr>
      <w:tr w:rsidR="00A975D4" w:rsidRPr="00B036EF" w14:paraId="6AC49EA4" w14:textId="77777777" w:rsidTr="0025776B">
        <w:tc>
          <w:tcPr>
            <w:tcW w:w="3960" w:type="dxa"/>
          </w:tcPr>
          <w:p w14:paraId="24C67129" w14:textId="77777777" w:rsidR="00A975D4" w:rsidRPr="00B036EF" w:rsidRDefault="00A975D4" w:rsidP="0025776B">
            <w:pPr>
              <w:rPr>
                <w:sz w:val="24"/>
                <w:szCs w:val="24"/>
              </w:rPr>
            </w:pPr>
            <w:r w:rsidRPr="00B036EF">
              <w:rPr>
                <w:sz w:val="24"/>
                <w:szCs w:val="24"/>
              </w:rPr>
              <w:t>Liberty Bicentennial Celebration</w:t>
            </w:r>
          </w:p>
        </w:tc>
        <w:tc>
          <w:tcPr>
            <w:tcW w:w="1440" w:type="dxa"/>
          </w:tcPr>
          <w:p w14:paraId="6BEFF148" w14:textId="0125E451" w:rsidR="00A975D4" w:rsidRPr="00B036EF" w:rsidRDefault="00A87524" w:rsidP="0025776B">
            <w:pPr>
              <w:jc w:val="center"/>
              <w:rPr>
                <w:sz w:val="24"/>
                <w:szCs w:val="24"/>
              </w:rPr>
            </w:pPr>
            <w:r w:rsidRPr="00B036EF">
              <w:rPr>
                <w:sz w:val="24"/>
                <w:szCs w:val="24"/>
              </w:rPr>
              <w:t>$1,000</w:t>
            </w:r>
          </w:p>
        </w:tc>
        <w:tc>
          <w:tcPr>
            <w:tcW w:w="1530" w:type="dxa"/>
          </w:tcPr>
          <w:p w14:paraId="6F084A9E" w14:textId="77777777" w:rsidR="00A975D4" w:rsidRPr="00B036EF" w:rsidRDefault="00A975D4" w:rsidP="0025776B">
            <w:pPr>
              <w:jc w:val="center"/>
              <w:rPr>
                <w:sz w:val="24"/>
                <w:szCs w:val="24"/>
              </w:rPr>
            </w:pPr>
            <w:r w:rsidRPr="00B036EF">
              <w:rPr>
                <w:sz w:val="24"/>
                <w:szCs w:val="24"/>
              </w:rPr>
              <w:t>$1,000</w:t>
            </w:r>
          </w:p>
        </w:tc>
        <w:tc>
          <w:tcPr>
            <w:tcW w:w="1872" w:type="dxa"/>
          </w:tcPr>
          <w:p w14:paraId="2C238C28" w14:textId="77777777" w:rsidR="00A975D4" w:rsidRPr="00B036EF" w:rsidRDefault="00A975D4" w:rsidP="0025776B">
            <w:pPr>
              <w:jc w:val="center"/>
              <w:rPr>
                <w:sz w:val="24"/>
                <w:szCs w:val="24"/>
              </w:rPr>
            </w:pPr>
            <w:r w:rsidRPr="00B036EF">
              <w:rPr>
                <w:sz w:val="24"/>
                <w:szCs w:val="24"/>
              </w:rPr>
              <w:t>$1,000</w:t>
            </w:r>
          </w:p>
        </w:tc>
      </w:tr>
      <w:tr w:rsidR="00A975D4" w:rsidRPr="00B036EF" w14:paraId="5DA6EA29" w14:textId="77777777" w:rsidTr="0025776B">
        <w:tc>
          <w:tcPr>
            <w:tcW w:w="3960" w:type="dxa"/>
          </w:tcPr>
          <w:p w14:paraId="1406D7B1" w14:textId="77777777" w:rsidR="00A975D4" w:rsidRPr="00B036EF" w:rsidRDefault="00A975D4" w:rsidP="0025776B">
            <w:pPr>
              <w:rPr>
                <w:sz w:val="24"/>
                <w:szCs w:val="24"/>
              </w:rPr>
            </w:pPr>
            <w:proofErr w:type="spellStart"/>
            <w:r w:rsidRPr="00B036EF">
              <w:rPr>
                <w:sz w:val="24"/>
                <w:szCs w:val="24"/>
              </w:rPr>
              <w:t>Lifeflight</w:t>
            </w:r>
            <w:proofErr w:type="spellEnd"/>
          </w:p>
        </w:tc>
        <w:tc>
          <w:tcPr>
            <w:tcW w:w="1440" w:type="dxa"/>
          </w:tcPr>
          <w:p w14:paraId="658D5A2B" w14:textId="77777777" w:rsidR="00A975D4" w:rsidRPr="00B036EF" w:rsidRDefault="00A975D4" w:rsidP="0025776B">
            <w:pPr>
              <w:jc w:val="center"/>
              <w:rPr>
                <w:sz w:val="24"/>
                <w:szCs w:val="24"/>
              </w:rPr>
            </w:pPr>
            <w:r w:rsidRPr="00B036EF">
              <w:rPr>
                <w:sz w:val="24"/>
                <w:szCs w:val="24"/>
              </w:rPr>
              <w:t>$ 913</w:t>
            </w:r>
          </w:p>
        </w:tc>
        <w:tc>
          <w:tcPr>
            <w:tcW w:w="1530" w:type="dxa"/>
          </w:tcPr>
          <w:p w14:paraId="7AC91EA6" w14:textId="4FF4C4A3" w:rsidR="00A975D4" w:rsidRPr="00B036EF" w:rsidRDefault="00A975D4" w:rsidP="0025776B">
            <w:pPr>
              <w:jc w:val="center"/>
              <w:rPr>
                <w:sz w:val="24"/>
                <w:szCs w:val="24"/>
              </w:rPr>
            </w:pPr>
            <w:r w:rsidRPr="00B036EF">
              <w:rPr>
                <w:sz w:val="24"/>
                <w:szCs w:val="24"/>
              </w:rPr>
              <w:t>$ 9</w:t>
            </w:r>
            <w:r w:rsidR="00A87524" w:rsidRPr="00B036EF">
              <w:rPr>
                <w:sz w:val="24"/>
                <w:szCs w:val="24"/>
              </w:rPr>
              <w:t>34</w:t>
            </w:r>
          </w:p>
        </w:tc>
        <w:tc>
          <w:tcPr>
            <w:tcW w:w="1872" w:type="dxa"/>
          </w:tcPr>
          <w:p w14:paraId="10A9D040" w14:textId="742FE9E0" w:rsidR="00A975D4" w:rsidRPr="00B036EF" w:rsidRDefault="00A975D4" w:rsidP="0025776B">
            <w:pPr>
              <w:jc w:val="center"/>
              <w:rPr>
                <w:sz w:val="24"/>
                <w:szCs w:val="24"/>
              </w:rPr>
            </w:pPr>
            <w:r w:rsidRPr="00B036EF">
              <w:rPr>
                <w:sz w:val="24"/>
                <w:szCs w:val="24"/>
              </w:rPr>
              <w:t>$ 9</w:t>
            </w:r>
            <w:r w:rsidR="00A87524" w:rsidRPr="00B036EF">
              <w:rPr>
                <w:sz w:val="24"/>
                <w:szCs w:val="24"/>
              </w:rPr>
              <w:t>34</w:t>
            </w:r>
          </w:p>
        </w:tc>
      </w:tr>
      <w:tr w:rsidR="00A975D4" w:rsidRPr="00B036EF" w14:paraId="402AE1ED" w14:textId="77777777" w:rsidTr="0025776B">
        <w:tc>
          <w:tcPr>
            <w:tcW w:w="3960" w:type="dxa"/>
          </w:tcPr>
          <w:p w14:paraId="67720899" w14:textId="77777777" w:rsidR="00A975D4" w:rsidRPr="00B036EF" w:rsidRDefault="00A975D4" w:rsidP="0025776B">
            <w:pPr>
              <w:rPr>
                <w:sz w:val="24"/>
                <w:szCs w:val="24"/>
              </w:rPr>
            </w:pPr>
            <w:r w:rsidRPr="00B036EF">
              <w:rPr>
                <w:sz w:val="24"/>
                <w:szCs w:val="24"/>
              </w:rPr>
              <w:t>Maine Public Radio</w:t>
            </w:r>
          </w:p>
        </w:tc>
        <w:tc>
          <w:tcPr>
            <w:tcW w:w="1440" w:type="dxa"/>
          </w:tcPr>
          <w:p w14:paraId="1CC0D064" w14:textId="77777777" w:rsidR="00A975D4" w:rsidRPr="00B036EF" w:rsidRDefault="00A975D4" w:rsidP="0025776B">
            <w:pPr>
              <w:jc w:val="center"/>
              <w:rPr>
                <w:sz w:val="24"/>
                <w:szCs w:val="24"/>
              </w:rPr>
            </w:pPr>
            <w:r w:rsidRPr="00B036EF">
              <w:rPr>
                <w:sz w:val="24"/>
                <w:szCs w:val="24"/>
              </w:rPr>
              <w:t>$ 100</w:t>
            </w:r>
          </w:p>
        </w:tc>
        <w:tc>
          <w:tcPr>
            <w:tcW w:w="1530" w:type="dxa"/>
          </w:tcPr>
          <w:p w14:paraId="2C075B01" w14:textId="77777777" w:rsidR="00A975D4" w:rsidRPr="00B036EF" w:rsidRDefault="00A975D4" w:rsidP="0025776B">
            <w:pPr>
              <w:jc w:val="center"/>
              <w:rPr>
                <w:sz w:val="24"/>
                <w:szCs w:val="24"/>
              </w:rPr>
            </w:pPr>
            <w:r w:rsidRPr="00B036EF">
              <w:rPr>
                <w:sz w:val="24"/>
                <w:szCs w:val="24"/>
              </w:rPr>
              <w:t>$ 100</w:t>
            </w:r>
          </w:p>
        </w:tc>
        <w:tc>
          <w:tcPr>
            <w:tcW w:w="1872" w:type="dxa"/>
          </w:tcPr>
          <w:p w14:paraId="313B0490" w14:textId="77777777" w:rsidR="00A975D4" w:rsidRPr="00B036EF" w:rsidRDefault="00A975D4" w:rsidP="0025776B">
            <w:pPr>
              <w:jc w:val="center"/>
              <w:rPr>
                <w:sz w:val="24"/>
                <w:szCs w:val="24"/>
              </w:rPr>
            </w:pPr>
            <w:r w:rsidRPr="00B036EF">
              <w:rPr>
                <w:sz w:val="24"/>
                <w:szCs w:val="24"/>
              </w:rPr>
              <w:t>$ 100</w:t>
            </w:r>
          </w:p>
        </w:tc>
      </w:tr>
      <w:tr w:rsidR="00A975D4" w:rsidRPr="00B036EF" w14:paraId="07732E65" w14:textId="77777777" w:rsidTr="0025776B">
        <w:tc>
          <w:tcPr>
            <w:tcW w:w="3960" w:type="dxa"/>
          </w:tcPr>
          <w:p w14:paraId="482A243A" w14:textId="77777777" w:rsidR="00A975D4" w:rsidRPr="00B036EF" w:rsidRDefault="00A975D4" w:rsidP="0025776B">
            <w:pPr>
              <w:rPr>
                <w:sz w:val="24"/>
                <w:szCs w:val="24"/>
              </w:rPr>
            </w:pPr>
            <w:r w:rsidRPr="00B036EF">
              <w:rPr>
                <w:sz w:val="24"/>
                <w:szCs w:val="24"/>
              </w:rPr>
              <w:t>Maine Youth Alliance-Game Loft</w:t>
            </w:r>
          </w:p>
        </w:tc>
        <w:tc>
          <w:tcPr>
            <w:tcW w:w="1440" w:type="dxa"/>
          </w:tcPr>
          <w:p w14:paraId="13BCAAD3" w14:textId="77777777" w:rsidR="00A975D4" w:rsidRPr="00B036EF" w:rsidRDefault="00A975D4" w:rsidP="0025776B">
            <w:pPr>
              <w:jc w:val="center"/>
              <w:rPr>
                <w:sz w:val="24"/>
                <w:szCs w:val="24"/>
              </w:rPr>
            </w:pPr>
            <w:r w:rsidRPr="00B036EF">
              <w:rPr>
                <w:sz w:val="24"/>
                <w:szCs w:val="24"/>
              </w:rPr>
              <w:t>$ 400</w:t>
            </w:r>
          </w:p>
        </w:tc>
        <w:tc>
          <w:tcPr>
            <w:tcW w:w="1530" w:type="dxa"/>
          </w:tcPr>
          <w:p w14:paraId="47F22DC1" w14:textId="77777777" w:rsidR="00A975D4" w:rsidRPr="00B036EF" w:rsidRDefault="00A975D4" w:rsidP="0025776B">
            <w:pPr>
              <w:jc w:val="center"/>
              <w:rPr>
                <w:sz w:val="24"/>
                <w:szCs w:val="24"/>
              </w:rPr>
            </w:pPr>
            <w:r w:rsidRPr="00B036EF">
              <w:rPr>
                <w:sz w:val="24"/>
                <w:szCs w:val="24"/>
              </w:rPr>
              <w:t>$ 400</w:t>
            </w:r>
          </w:p>
        </w:tc>
        <w:tc>
          <w:tcPr>
            <w:tcW w:w="1872" w:type="dxa"/>
          </w:tcPr>
          <w:p w14:paraId="30D21B6F" w14:textId="77777777" w:rsidR="00A975D4" w:rsidRPr="00B036EF" w:rsidRDefault="00A975D4" w:rsidP="0025776B">
            <w:pPr>
              <w:jc w:val="center"/>
              <w:rPr>
                <w:sz w:val="24"/>
                <w:szCs w:val="24"/>
              </w:rPr>
            </w:pPr>
            <w:r w:rsidRPr="00B036EF">
              <w:rPr>
                <w:sz w:val="24"/>
                <w:szCs w:val="24"/>
              </w:rPr>
              <w:t>$ 400</w:t>
            </w:r>
          </w:p>
        </w:tc>
      </w:tr>
      <w:tr w:rsidR="00A975D4" w:rsidRPr="00B036EF" w14:paraId="35307AB5" w14:textId="77777777" w:rsidTr="0025776B">
        <w:tc>
          <w:tcPr>
            <w:tcW w:w="3960" w:type="dxa"/>
          </w:tcPr>
          <w:p w14:paraId="78D94408" w14:textId="26333DE5" w:rsidR="00A975D4" w:rsidRPr="00B036EF" w:rsidRDefault="00A975D4" w:rsidP="0025776B">
            <w:pPr>
              <w:rPr>
                <w:sz w:val="24"/>
                <w:szCs w:val="24"/>
              </w:rPr>
            </w:pPr>
            <w:r w:rsidRPr="00B036EF">
              <w:rPr>
                <w:sz w:val="24"/>
                <w:szCs w:val="24"/>
              </w:rPr>
              <w:t>New Hope</w:t>
            </w:r>
            <w:r w:rsidR="001B64BE" w:rsidRPr="00B036EF">
              <w:rPr>
                <w:sz w:val="24"/>
                <w:szCs w:val="24"/>
              </w:rPr>
              <w:t xml:space="preserve"> for Women </w:t>
            </w:r>
            <w:r w:rsidRPr="00B036EF">
              <w:rPr>
                <w:sz w:val="24"/>
                <w:szCs w:val="24"/>
              </w:rPr>
              <w:t>Midcoast</w:t>
            </w:r>
          </w:p>
        </w:tc>
        <w:tc>
          <w:tcPr>
            <w:tcW w:w="1440" w:type="dxa"/>
          </w:tcPr>
          <w:p w14:paraId="4213EB61" w14:textId="77777777" w:rsidR="00A975D4" w:rsidRPr="00B036EF" w:rsidRDefault="00A975D4" w:rsidP="0025776B">
            <w:pPr>
              <w:jc w:val="center"/>
              <w:rPr>
                <w:sz w:val="24"/>
                <w:szCs w:val="24"/>
              </w:rPr>
            </w:pPr>
            <w:r w:rsidRPr="00B036EF">
              <w:rPr>
                <w:sz w:val="24"/>
                <w:szCs w:val="24"/>
              </w:rPr>
              <w:t>$ 750</w:t>
            </w:r>
          </w:p>
        </w:tc>
        <w:tc>
          <w:tcPr>
            <w:tcW w:w="1530" w:type="dxa"/>
          </w:tcPr>
          <w:p w14:paraId="1139C77A" w14:textId="5E757065" w:rsidR="00A975D4" w:rsidRPr="00B036EF" w:rsidRDefault="00A975D4" w:rsidP="0025776B">
            <w:pPr>
              <w:jc w:val="center"/>
              <w:rPr>
                <w:sz w:val="24"/>
                <w:szCs w:val="24"/>
              </w:rPr>
            </w:pPr>
            <w:r w:rsidRPr="00B036EF">
              <w:rPr>
                <w:sz w:val="24"/>
                <w:szCs w:val="24"/>
              </w:rPr>
              <w:t xml:space="preserve">$ </w:t>
            </w:r>
            <w:r w:rsidR="001B64BE" w:rsidRPr="00B036EF">
              <w:rPr>
                <w:sz w:val="24"/>
                <w:szCs w:val="24"/>
              </w:rPr>
              <w:t>900</w:t>
            </w:r>
          </w:p>
        </w:tc>
        <w:tc>
          <w:tcPr>
            <w:tcW w:w="1872" w:type="dxa"/>
          </w:tcPr>
          <w:p w14:paraId="70A641A0" w14:textId="62DB2558" w:rsidR="00A975D4" w:rsidRPr="00B036EF" w:rsidRDefault="00A975D4" w:rsidP="0025776B">
            <w:pPr>
              <w:jc w:val="center"/>
              <w:rPr>
                <w:sz w:val="24"/>
                <w:szCs w:val="24"/>
              </w:rPr>
            </w:pPr>
            <w:r w:rsidRPr="00B036EF">
              <w:rPr>
                <w:sz w:val="24"/>
                <w:szCs w:val="24"/>
              </w:rPr>
              <w:t xml:space="preserve">$ </w:t>
            </w:r>
            <w:r w:rsidR="001B64BE" w:rsidRPr="00B036EF">
              <w:rPr>
                <w:sz w:val="24"/>
                <w:szCs w:val="24"/>
              </w:rPr>
              <w:t>900</w:t>
            </w:r>
          </w:p>
        </w:tc>
      </w:tr>
      <w:tr w:rsidR="00A975D4" w:rsidRPr="00B036EF" w14:paraId="572FB08D" w14:textId="77777777" w:rsidTr="0025776B">
        <w:tc>
          <w:tcPr>
            <w:tcW w:w="3960" w:type="dxa"/>
          </w:tcPr>
          <w:p w14:paraId="079D31EA" w14:textId="77777777" w:rsidR="00A975D4" w:rsidRPr="00B036EF" w:rsidRDefault="00A975D4" w:rsidP="0025776B">
            <w:pPr>
              <w:rPr>
                <w:sz w:val="24"/>
                <w:szCs w:val="24"/>
              </w:rPr>
            </w:pPr>
            <w:r w:rsidRPr="00B036EF">
              <w:rPr>
                <w:sz w:val="24"/>
                <w:szCs w:val="24"/>
              </w:rPr>
              <w:t>Spectrum Generations</w:t>
            </w:r>
          </w:p>
        </w:tc>
        <w:tc>
          <w:tcPr>
            <w:tcW w:w="1440" w:type="dxa"/>
          </w:tcPr>
          <w:p w14:paraId="349084BF" w14:textId="13C91761" w:rsidR="00A975D4" w:rsidRPr="00B036EF" w:rsidRDefault="00A975D4" w:rsidP="0025776B">
            <w:pPr>
              <w:jc w:val="center"/>
              <w:rPr>
                <w:sz w:val="24"/>
                <w:szCs w:val="24"/>
              </w:rPr>
            </w:pPr>
            <w:r w:rsidRPr="00B036EF">
              <w:rPr>
                <w:sz w:val="24"/>
                <w:szCs w:val="24"/>
              </w:rPr>
              <w:t>$</w:t>
            </w:r>
            <w:r w:rsidR="001B6AC7" w:rsidRPr="00B036EF">
              <w:rPr>
                <w:sz w:val="24"/>
                <w:szCs w:val="24"/>
              </w:rPr>
              <w:t xml:space="preserve"> </w:t>
            </w:r>
            <w:r w:rsidR="0055348E" w:rsidRPr="00B036EF">
              <w:rPr>
                <w:sz w:val="24"/>
                <w:szCs w:val="24"/>
              </w:rPr>
              <w:t>850</w:t>
            </w:r>
          </w:p>
        </w:tc>
        <w:tc>
          <w:tcPr>
            <w:tcW w:w="1530" w:type="dxa"/>
          </w:tcPr>
          <w:p w14:paraId="274169B5" w14:textId="77777777" w:rsidR="00A975D4" w:rsidRPr="00B036EF" w:rsidRDefault="00A975D4" w:rsidP="0025776B">
            <w:pPr>
              <w:jc w:val="center"/>
              <w:rPr>
                <w:sz w:val="24"/>
                <w:szCs w:val="24"/>
              </w:rPr>
            </w:pPr>
            <w:r w:rsidRPr="00B036EF">
              <w:rPr>
                <w:sz w:val="24"/>
                <w:szCs w:val="24"/>
              </w:rPr>
              <w:t>$ 850</w:t>
            </w:r>
          </w:p>
        </w:tc>
        <w:tc>
          <w:tcPr>
            <w:tcW w:w="1872" w:type="dxa"/>
          </w:tcPr>
          <w:p w14:paraId="138101D3" w14:textId="77777777" w:rsidR="00A975D4" w:rsidRPr="00B036EF" w:rsidRDefault="00A975D4" w:rsidP="0025776B">
            <w:pPr>
              <w:jc w:val="center"/>
              <w:rPr>
                <w:sz w:val="24"/>
                <w:szCs w:val="24"/>
              </w:rPr>
            </w:pPr>
            <w:r w:rsidRPr="00B036EF">
              <w:rPr>
                <w:sz w:val="24"/>
                <w:szCs w:val="24"/>
              </w:rPr>
              <w:t>$ 850</w:t>
            </w:r>
          </w:p>
        </w:tc>
      </w:tr>
      <w:tr w:rsidR="00A975D4" w:rsidRPr="00B036EF" w14:paraId="622529B9" w14:textId="77777777" w:rsidTr="0025776B">
        <w:tc>
          <w:tcPr>
            <w:tcW w:w="3960" w:type="dxa"/>
          </w:tcPr>
          <w:p w14:paraId="5B94F434" w14:textId="77777777" w:rsidR="00A975D4" w:rsidRPr="00B036EF" w:rsidRDefault="00A975D4" w:rsidP="0025776B">
            <w:pPr>
              <w:rPr>
                <w:sz w:val="24"/>
                <w:szCs w:val="24"/>
              </w:rPr>
            </w:pPr>
            <w:r w:rsidRPr="00B036EF">
              <w:rPr>
                <w:sz w:val="24"/>
                <w:szCs w:val="24"/>
              </w:rPr>
              <w:t>Waldo Cap</w:t>
            </w:r>
          </w:p>
        </w:tc>
        <w:tc>
          <w:tcPr>
            <w:tcW w:w="1440" w:type="dxa"/>
          </w:tcPr>
          <w:p w14:paraId="7C6946B4" w14:textId="1F94352F" w:rsidR="00A975D4" w:rsidRPr="00B036EF" w:rsidRDefault="00A975D4" w:rsidP="0025776B">
            <w:pPr>
              <w:jc w:val="center"/>
              <w:rPr>
                <w:sz w:val="24"/>
                <w:szCs w:val="24"/>
              </w:rPr>
            </w:pPr>
            <w:r w:rsidRPr="00B036EF">
              <w:rPr>
                <w:sz w:val="24"/>
                <w:szCs w:val="24"/>
              </w:rPr>
              <w:t>$</w:t>
            </w:r>
            <w:r w:rsidR="001B6AC7" w:rsidRPr="00B036EF">
              <w:rPr>
                <w:sz w:val="24"/>
                <w:szCs w:val="24"/>
              </w:rPr>
              <w:t xml:space="preserve"> </w:t>
            </w:r>
            <w:r w:rsidR="00E965C0" w:rsidRPr="00B036EF">
              <w:rPr>
                <w:sz w:val="24"/>
                <w:szCs w:val="24"/>
              </w:rPr>
              <w:t>4,942</w:t>
            </w:r>
          </w:p>
        </w:tc>
        <w:tc>
          <w:tcPr>
            <w:tcW w:w="1530" w:type="dxa"/>
          </w:tcPr>
          <w:p w14:paraId="6DCA6318" w14:textId="2492ACC5" w:rsidR="00A975D4" w:rsidRPr="00B036EF" w:rsidRDefault="00A975D4" w:rsidP="0025776B">
            <w:pPr>
              <w:jc w:val="center"/>
              <w:rPr>
                <w:sz w:val="24"/>
                <w:szCs w:val="24"/>
              </w:rPr>
            </w:pPr>
            <w:r w:rsidRPr="00B036EF">
              <w:rPr>
                <w:sz w:val="24"/>
                <w:szCs w:val="24"/>
              </w:rPr>
              <w:t>$</w:t>
            </w:r>
            <w:r w:rsidR="001B6AC7" w:rsidRPr="00B036EF">
              <w:rPr>
                <w:sz w:val="24"/>
                <w:szCs w:val="24"/>
              </w:rPr>
              <w:t xml:space="preserve"> </w:t>
            </w:r>
            <w:r w:rsidR="00E965C0" w:rsidRPr="00B036EF">
              <w:rPr>
                <w:sz w:val="24"/>
                <w:szCs w:val="24"/>
              </w:rPr>
              <w:t>5,757</w:t>
            </w:r>
          </w:p>
        </w:tc>
        <w:tc>
          <w:tcPr>
            <w:tcW w:w="1872" w:type="dxa"/>
          </w:tcPr>
          <w:p w14:paraId="08488BBB" w14:textId="29FAD4D0" w:rsidR="00A975D4" w:rsidRPr="00B036EF" w:rsidRDefault="00A975D4" w:rsidP="0025776B">
            <w:pPr>
              <w:jc w:val="center"/>
              <w:rPr>
                <w:sz w:val="24"/>
                <w:szCs w:val="24"/>
              </w:rPr>
            </w:pPr>
            <w:r w:rsidRPr="00B036EF">
              <w:rPr>
                <w:sz w:val="24"/>
                <w:szCs w:val="24"/>
              </w:rPr>
              <w:t>$</w:t>
            </w:r>
            <w:r w:rsidR="001B6AC7" w:rsidRPr="00B036EF">
              <w:rPr>
                <w:sz w:val="24"/>
                <w:szCs w:val="24"/>
              </w:rPr>
              <w:t xml:space="preserve"> </w:t>
            </w:r>
            <w:r w:rsidR="00E965C0" w:rsidRPr="00B036EF">
              <w:rPr>
                <w:sz w:val="24"/>
                <w:szCs w:val="24"/>
              </w:rPr>
              <w:t>5,757</w:t>
            </w:r>
          </w:p>
        </w:tc>
      </w:tr>
      <w:tr w:rsidR="00A975D4" w:rsidRPr="00B036EF" w14:paraId="2151108D" w14:textId="77777777" w:rsidTr="0025776B">
        <w:tc>
          <w:tcPr>
            <w:tcW w:w="3960" w:type="dxa"/>
          </w:tcPr>
          <w:p w14:paraId="46BE7F2A" w14:textId="77777777" w:rsidR="00A975D4" w:rsidRPr="00B036EF" w:rsidRDefault="00A975D4" w:rsidP="0025776B">
            <w:pPr>
              <w:rPr>
                <w:sz w:val="24"/>
                <w:szCs w:val="24"/>
              </w:rPr>
            </w:pPr>
            <w:r w:rsidRPr="00B036EF">
              <w:rPr>
                <w:sz w:val="24"/>
                <w:szCs w:val="24"/>
              </w:rPr>
              <w:t>Waldo County Pet Food Pantry</w:t>
            </w:r>
          </w:p>
        </w:tc>
        <w:tc>
          <w:tcPr>
            <w:tcW w:w="1440" w:type="dxa"/>
          </w:tcPr>
          <w:p w14:paraId="152149C0" w14:textId="52D063DF" w:rsidR="00A975D4" w:rsidRPr="00B036EF" w:rsidRDefault="00A975D4" w:rsidP="0025776B">
            <w:pPr>
              <w:jc w:val="center"/>
              <w:rPr>
                <w:sz w:val="24"/>
                <w:szCs w:val="24"/>
              </w:rPr>
            </w:pPr>
            <w:r w:rsidRPr="00B036EF">
              <w:rPr>
                <w:sz w:val="24"/>
                <w:szCs w:val="24"/>
              </w:rPr>
              <w:t>$</w:t>
            </w:r>
            <w:r w:rsidR="001B6AC7" w:rsidRPr="00B036EF">
              <w:rPr>
                <w:sz w:val="24"/>
                <w:szCs w:val="24"/>
              </w:rPr>
              <w:t xml:space="preserve"> </w:t>
            </w:r>
            <w:r w:rsidRPr="00B036EF">
              <w:rPr>
                <w:sz w:val="24"/>
                <w:szCs w:val="24"/>
              </w:rPr>
              <w:t>2</w:t>
            </w:r>
            <w:r w:rsidR="00E965C0" w:rsidRPr="00B036EF">
              <w:rPr>
                <w:sz w:val="24"/>
                <w:szCs w:val="24"/>
              </w:rPr>
              <w:t>00</w:t>
            </w:r>
          </w:p>
        </w:tc>
        <w:tc>
          <w:tcPr>
            <w:tcW w:w="1530" w:type="dxa"/>
          </w:tcPr>
          <w:p w14:paraId="3916F5E9" w14:textId="77777777" w:rsidR="00A975D4" w:rsidRPr="00B036EF" w:rsidRDefault="00A975D4" w:rsidP="0025776B">
            <w:pPr>
              <w:jc w:val="center"/>
              <w:rPr>
                <w:sz w:val="24"/>
                <w:szCs w:val="24"/>
              </w:rPr>
            </w:pPr>
            <w:r w:rsidRPr="00B036EF">
              <w:rPr>
                <w:sz w:val="24"/>
                <w:szCs w:val="24"/>
              </w:rPr>
              <w:t>$ 250</w:t>
            </w:r>
          </w:p>
        </w:tc>
        <w:tc>
          <w:tcPr>
            <w:tcW w:w="1872" w:type="dxa"/>
          </w:tcPr>
          <w:p w14:paraId="40E4B719" w14:textId="6F2B11A4" w:rsidR="00A975D4" w:rsidRPr="00B036EF" w:rsidRDefault="00A975D4" w:rsidP="0025776B">
            <w:pPr>
              <w:jc w:val="center"/>
              <w:rPr>
                <w:sz w:val="24"/>
                <w:szCs w:val="24"/>
              </w:rPr>
            </w:pPr>
            <w:r w:rsidRPr="00B036EF">
              <w:rPr>
                <w:sz w:val="24"/>
                <w:szCs w:val="24"/>
              </w:rPr>
              <w:t xml:space="preserve">$ </w:t>
            </w:r>
            <w:r w:rsidR="001B6AC7" w:rsidRPr="00B036EF">
              <w:rPr>
                <w:sz w:val="24"/>
                <w:szCs w:val="24"/>
              </w:rPr>
              <w:t>250</w:t>
            </w:r>
          </w:p>
        </w:tc>
      </w:tr>
      <w:tr w:rsidR="00A975D4" w:rsidRPr="00B036EF" w14:paraId="7C7DD391" w14:textId="77777777" w:rsidTr="0025776B">
        <w:tc>
          <w:tcPr>
            <w:tcW w:w="3960" w:type="dxa"/>
          </w:tcPr>
          <w:p w14:paraId="3DF4BC3A" w14:textId="77777777" w:rsidR="00A975D4" w:rsidRPr="00B036EF" w:rsidRDefault="00A975D4" w:rsidP="0025776B">
            <w:pPr>
              <w:rPr>
                <w:sz w:val="24"/>
                <w:szCs w:val="24"/>
              </w:rPr>
            </w:pPr>
            <w:r w:rsidRPr="00B036EF">
              <w:rPr>
                <w:sz w:val="24"/>
                <w:szCs w:val="24"/>
              </w:rPr>
              <w:t>Waldo County Woodshed</w:t>
            </w:r>
          </w:p>
        </w:tc>
        <w:tc>
          <w:tcPr>
            <w:tcW w:w="1440" w:type="dxa"/>
          </w:tcPr>
          <w:p w14:paraId="70E5D017" w14:textId="257CE7F6" w:rsidR="00A975D4" w:rsidRPr="00B036EF" w:rsidRDefault="00A975D4" w:rsidP="0025776B">
            <w:pPr>
              <w:jc w:val="center"/>
              <w:rPr>
                <w:sz w:val="24"/>
                <w:szCs w:val="24"/>
              </w:rPr>
            </w:pPr>
            <w:r w:rsidRPr="00B036EF">
              <w:rPr>
                <w:sz w:val="24"/>
                <w:szCs w:val="24"/>
              </w:rPr>
              <w:t>$</w:t>
            </w:r>
            <w:r w:rsidR="001B6AC7" w:rsidRPr="00B036EF">
              <w:rPr>
                <w:sz w:val="24"/>
                <w:szCs w:val="24"/>
              </w:rPr>
              <w:t xml:space="preserve"> 1,000</w:t>
            </w:r>
          </w:p>
        </w:tc>
        <w:tc>
          <w:tcPr>
            <w:tcW w:w="1530" w:type="dxa"/>
          </w:tcPr>
          <w:p w14:paraId="3B6CE616" w14:textId="19427486" w:rsidR="00A975D4" w:rsidRPr="00B036EF" w:rsidRDefault="00A975D4" w:rsidP="0025776B">
            <w:pPr>
              <w:jc w:val="center"/>
              <w:rPr>
                <w:sz w:val="24"/>
                <w:szCs w:val="24"/>
              </w:rPr>
            </w:pPr>
            <w:r w:rsidRPr="00B036EF">
              <w:rPr>
                <w:sz w:val="24"/>
                <w:szCs w:val="24"/>
              </w:rPr>
              <w:t>$</w:t>
            </w:r>
            <w:r w:rsidR="001B6AC7" w:rsidRPr="00B036EF">
              <w:rPr>
                <w:sz w:val="24"/>
                <w:szCs w:val="24"/>
              </w:rPr>
              <w:t xml:space="preserve"> </w:t>
            </w:r>
            <w:r w:rsidRPr="00B036EF">
              <w:rPr>
                <w:sz w:val="24"/>
                <w:szCs w:val="24"/>
              </w:rPr>
              <w:t>1,000</w:t>
            </w:r>
          </w:p>
        </w:tc>
        <w:tc>
          <w:tcPr>
            <w:tcW w:w="1872" w:type="dxa"/>
          </w:tcPr>
          <w:p w14:paraId="5BC3AAD7" w14:textId="6E1E3E21" w:rsidR="00A975D4" w:rsidRPr="00B036EF" w:rsidRDefault="00A975D4" w:rsidP="0025776B">
            <w:pPr>
              <w:jc w:val="center"/>
              <w:rPr>
                <w:sz w:val="24"/>
                <w:szCs w:val="24"/>
              </w:rPr>
            </w:pPr>
            <w:r w:rsidRPr="00B036EF">
              <w:rPr>
                <w:sz w:val="24"/>
                <w:szCs w:val="24"/>
              </w:rPr>
              <w:t>$</w:t>
            </w:r>
            <w:r w:rsidR="001B6AC7" w:rsidRPr="00B036EF">
              <w:rPr>
                <w:sz w:val="24"/>
                <w:szCs w:val="24"/>
              </w:rPr>
              <w:t xml:space="preserve"> </w:t>
            </w:r>
            <w:r w:rsidRPr="00B036EF">
              <w:rPr>
                <w:sz w:val="24"/>
                <w:szCs w:val="24"/>
              </w:rPr>
              <w:t>1,000</w:t>
            </w:r>
          </w:p>
        </w:tc>
      </w:tr>
      <w:tr w:rsidR="00A975D4" w:rsidRPr="00B036EF" w14:paraId="22BA5E03" w14:textId="77777777" w:rsidTr="0025776B">
        <w:tc>
          <w:tcPr>
            <w:tcW w:w="3960" w:type="dxa"/>
          </w:tcPr>
          <w:p w14:paraId="022A5D3D" w14:textId="77777777" w:rsidR="00A975D4" w:rsidRPr="00B036EF" w:rsidRDefault="00A975D4" w:rsidP="0025776B">
            <w:pPr>
              <w:rPr>
                <w:b/>
                <w:bCs/>
                <w:sz w:val="24"/>
                <w:szCs w:val="24"/>
              </w:rPr>
            </w:pPr>
            <w:r w:rsidRPr="00B036EF">
              <w:rPr>
                <w:b/>
                <w:bCs/>
                <w:sz w:val="24"/>
                <w:szCs w:val="24"/>
              </w:rPr>
              <w:t>TOTAL</w:t>
            </w:r>
          </w:p>
        </w:tc>
        <w:tc>
          <w:tcPr>
            <w:tcW w:w="1440" w:type="dxa"/>
          </w:tcPr>
          <w:p w14:paraId="2E478E81" w14:textId="276E26CD" w:rsidR="00A975D4" w:rsidRPr="00B036EF" w:rsidRDefault="00417926" w:rsidP="0025776B">
            <w:pPr>
              <w:jc w:val="center"/>
              <w:rPr>
                <w:sz w:val="24"/>
                <w:szCs w:val="24"/>
              </w:rPr>
            </w:pPr>
            <w:r w:rsidRPr="00B036EF">
              <w:rPr>
                <w:sz w:val="24"/>
                <w:szCs w:val="24"/>
              </w:rPr>
              <w:t>$12,405</w:t>
            </w:r>
          </w:p>
        </w:tc>
        <w:tc>
          <w:tcPr>
            <w:tcW w:w="1530" w:type="dxa"/>
          </w:tcPr>
          <w:p w14:paraId="0A32BE31" w14:textId="7D1CD4F4" w:rsidR="00A975D4" w:rsidRPr="00B036EF" w:rsidRDefault="00A975D4" w:rsidP="0025776B">
            <w:pPr>
              <w:jc w:val="center"/>
              <w:rPr>
                <w:sz w:val="24"/>
                <w:szCs w:val="24"/>
              </w:rPr>
            </w:pPr>
            <w:r w:rsidRPr="00B036EF">
              <w:rPr>
                <w:sz w:val="24"/>
                <w:szCs w:val="24"/>
              </w:rPr>
              <w:t>$</w:t>
            </w:r>
            <w:r w:rsidR="004B5999" w:rsidRPr="00B036EF">
              <w:rPr>
                <w:sz w:val="24"/>
                <w:szCs w:val="24"/>
              </w:rPr>
              <w:t>13,291</w:t>
            </w:r>
          </w:p>
        </w:tc>
        <w:tc>
          <w:tcPr>
            <w:tcW w:w="1872" w:type="dxa"/>
          </w:tcPr>
          <w:p w14:paraId="57B70151" w14:textId="08F93058" w:rsidR="00A975D4" w:rsidRPr="00B036EF" w:rsidRDefault="00A975D4" w:rsidP="0025776B">
            <w:pPr>
              <w:jc w:val="center"/>
              <w:rPr>
                <w:sz w:val="24"/>
                <w:szCs w:val="24"/>
              </w:rPr>
            </w:pPr>
            <w:r w:rsidRPr="00B036EF">
              <w:rPr>
                <w:sz w:val="24"/>
                <w:szCs w:val="24"/>
              </w:rPr>
              <w:t>$</w:t>
            </w:r>
            <w:r w:rsidR="00F42A40" w:rsidRPr="00B036EF">
              <w:rPr>
                <w:sz w:val="24"/>
                <w:szCs w:val="24"/>
              </w:rPr>
              <w:t>13,291</w:t>
            </w:r>
          </w:p>
        </w:tc>
      </w:tr>
    </w:tbl>
    <w:p w14:paraId="33D8F3CF" w14:textId="77777777" w:rsidR="00ED092C" w:rsidRDefault="00ED092C" w:rsidP="00ED092C">
      <w:pPr>
        <w:rPr>
          <w:b/>
          <w:bCs/>
          <w:sz w:val="24"/>
          <w:szCs w:val="24"/>
        </w:rPr>
      </w:pPr>
    </w:p>
    <w:p w14:paraId="5549C911" w14:textId="60C2FFB7" w:rsidR="00A975D4" w:rsidRPr="00ED092C" w:rsidRDefault="00A975D4" w:rsidP="00ED092C">
      <w:pPr>
        <w:rPr>
          <w:b/>
          <w:bCs/>
          <w:sz w:val="24"/>
          <w:szCs w:val="24"/>
        </w:rPr>
      </w:pPr>
      <w:r w:rsidRPr="00B036EF">
        <w:rPr>
          <w:b/>
          <w:bCs/>
          <w:sz w:val="24"/>
          <w:szCs w:val="24"/>
        </w:rPr>
        <w:t>DEBT SERVICE</w:t>
      </w:r>
    </w:p>
    <w:p w14:paraId="0AB36CAB" w14:textId="77777777" w:rsidR="00A975D4" w:rsidRPr="00B036EF" w:rsidRDefault="4AFAFAE5" w:rsidP="00A975D4">
      <w:pPr>
        <w:pStyle w:val="ListParagraph"/>
        <w:numPr>
          <w:ilvl w:val="0"/>
          <w:numId w:val="1"/>
        </w:numPr>
        <w:rPr>
          <w:sz w:val="24"/>
          <w:szCs w:val="24"/>
        </w:rPr>
      </w:pPr>
      <w:r w:rsidRPr="4AFAFAE5">
        <w:rPr>
          <w:sz w:val="24"/>
          <w:szCs w:val="24"/>
        </w:rPr>
        <w:t>To see what sum the Town will raise and appropriate, from taxation, for the following loans:</w:t>
      </w:r>
    </w:p>
    <w:p w14:paraId="4D0FF948" w14:textId="62731DF0" w:rsidR="632DEB3C" w:rsidRDefault="4AFAFAE5" w:rsidP="4AFAFAE5">
      <w:pPr>
        <w:rPr>
          <w:rFonts w:ascii="Calibri" w:eastAsia="Calibri" w:hAnsi="Calibri" w:cs="Calibri"/>
          <w:color w:val="4472C4" w:themeColor="accent1"/>
        </w:rPr>
      </w:pPr>
      <w:r w:rsidRPr="4AFAFAE5">
        <w:rPr>
          <w:rFonts w:ascii="Calibri" w:eastAsia="Calibri" w:hAnsi="Calibri" w:cs="Calibri"/>
          <w:i/>
          <w:iCs/>
          <w:color w:val="4472C4" w:themeColor="accent1"/>
        </w:rPr>
        <w:t>Melinda Steeves accepts as read, seconded by Cindy Frost. None opposed, article passes</w:t>
      </w:r>
    </w:p>
    <w:p w14:paraId="205C8748" w14:textId="77777777" w:rsidR="00A975D4" w:rsidRPr="00B036EF" w:rsidRDefault="00A975D4" w:rsidP="00A975D4">
      <w:pPr>
        <w:pStyle w:val="ListParagraph"/>
        <w:numPr>
          <w:ilvl w:val="1"/>
          <w:numId w:val="1"/>
        </w:numPr>
        <w:rPr>
          <w:sz w:val="24"/>
          <w:szCs w:val="24"/>
        </w:rPr>
      </w:pPr>
    </w:p>
    <w:tbl>
      <w:tblPr>
        <w:tblStyle w:val="TableGrid"/>
        <w:tblW w:w="0" w:type="auto"/>
        <w:tblInd w:w="720" w:type="dxa"/>
        <w:tblLook w:val="04A0" w:firstRow="1" w:lastRow="0" w:firstColumn="1" w:lastColumn="0" w:noHBand="0" w:noVBand="1"/>
      </w:tblPr>
      <w:tblGrid>
        <w:gridCol w:w="2695"/>
        <w:gridCol w:w="2790"/>
        <w:gridCol w:w="2700"/>
      </w:tblGrid>
      <w:tr w:rsidR="00A975D4" w:rsidRPr="00B036EF" w14:paraId="018EB7A7" w14:textId="77777777" w:rsidTr="007A394D">
        <w:tc>
          <w:tcPr>
            <w:tcW w:w="2695" w:type="dxa"/>
          </w:tcPr>
          <w:p w14:paraId="18BEA09D" w14:textId="77777777" w:rsidR="00A975D4" w:rsidRPr="00B036EF" w:rsidRDefault="00A975D4" w:rsidP="007A394D">
            <w:pPr>
              <w:pStyle w:val="ListParagraph"/>
              <w:ind w:left="0"/>
              <w:jc w:val="center"/>
              <w:rPr>
                <w:b/>
                <w:bCs/>
                <w:sz w:val="24"/>
                <w:szCs w:val="24"/>
              </w:rPr>
            </w:pPr>
            <w:r w:rsidRPr="00B036EF">
              <w:rPr>
                <w:b/>
                <w:bCs/>
                <w:sz w:val="24"/>
                <w:szCs w:val="24"/>
              </w:rPr>
              <w:lastRenderedPageBreak/>
              <w:t>ITEM</w:t>
            </w:r>
          </w:p>
        </w:tc>
        <w:tc>
          <w:tcPr>
            <w:tcW w:w="2790" w:type="dxa"/>
          </w:tcPr>
          <w:p w14:paraId="64245723" w14:textId="0AC04617" w:rsidR="00A975D4" w:rsidRPr="00B036EF" w:rsidRDefault="00A975D4" w:rsidP="00AE31E5">
            <w:pPr>
              <w:pStyle w:val="ListParagraph"/>
              <w:ind w:left="0"/>
              <w:jc w:val="center"/>
              <w:rPr>
                <w:b/>
                <w:bCs/>
                <w:sz w:val="24"/>
                <w:szCs w:val="24"/>
              </w:rPr>
            </w:pPr>
            <w:r w:rsidRPr="00B036EF">
              <w:rPr>
                <w:b/>
                <w:bCs/>
                <w:sz w:val="24"/>
                <w:szCs w:val="24"/>
              </w:rPr>
              <w:t>ADOPTED FY 2</w:t>
            </w:r>
            <w:r w:rsidR="0038596C" w:rsidRPr="00B036EF">
              <w:rPr>
                <w:b/>
                <w:bCs/>
                <w:sz w:val="24"/>
                <w:szCs w:val="24"/>
              </w:rPr>
              <w:t>3</w:t>
            </w:r>
          </w:p>
        </w:tc>
        <w:tc>
          <w:tcPr>
            <w:tcW w:w="2700" w:type="dxa"/>
          </w:tcPr>
          <w:p w14:paraId="612FCB14" w14:textId="744CC2A0" w:rsidR="00A975D4" w:rsidRPr="00B036EF" w:rsidRDefault="00A975D4" w:rsidP="00AE31E5">
            <w:pPr>
              <w:pStyle w:val="ListParagraph"/>
              <w:ind w:left="0"/>
              <w:jc w:val="center"/>
              <w:rPr>
                <w:b/>
                <w:bCs/>
                <w:sz w:val="24"/>
                <w:szCs w:val="24"/>
              </w:rPr>
            </w:pPr>
            <w:r w:rsidRPr="00B036EF">
              <w:rPr>
                <w:b/>
                <w:bCs/>
                <w:sz w:val="24"/>
                <w:szCs w:val="24"/>
              </w:rPr>
              <w:t>RECOMMENDED FY2</w:t>
            </w:r>
            <w:r w:rsidR="0038596C" w:rsidRPr="00B036EF">
              <w:rPr>
                <w:b/>
                <w:bCs/>
                <w:sz w:val="24"/>
                <w:szCs w:val="24"/>
              </w:rPr>
              <w:t>4</w:t>
            </w:r>
          </w:p>
        </w:tc>
      </w:tr>
      <w:tr w:rsidR="00A975D4" w:rsidRPr="00B036EF" w14:paraId="318A71E4" w14:textId="77777777" w:rsidTr="007A394D">
        <w:tc>
          <w:tcPr>
            <w:tcW w:w="2695" w:type="dxa"/>
          </w:tcPr>
          <w:p w14:paraId="35561AFA" w14:textId="77777777" w:rsidR="00A975D4" w:rsidRPr="00B036EF" w:rsidRDefault="00A975D4" w:rsidP="007A394D">
            <w:pPr>
              <w:pStyle w:val="ListParagraph"/>
              <w:ind w:left="0"/>
              <w:jc w:val="center"/>
              <w:rPr>
                <w:sz w:val="24"/>
                <w:szCs w:val="24"/>
              </w:rPr>
            </w:pPr>
            <w:r w:rsidRPr="00B036EF">
              <w:rPr>
                <w:sz w:val="24"/>
                <w:szCs w:val="24"/>
              </w:rPr>
              <w:t>Fire Truck</w:t>
            </w:r>
          </w:p>
        </w:tc>
        <w:tc>
          <w:tcPr>
            <w:tcW w:w="2790" w:type="dxa"/>
          </w:tcPr>
          <w:p w14:paraId="4355BDA4" w14:textId="2D74EF58" w:rsidR="00A975D4" w:rsidRPr="00B036EF" w:rsidRDefault="00102318" w:rsidP="00AE31E5">
            <w:pPr>
              <w:pStyle w:val="ListParagraph"/>
              <w:ind w:left="0"/>
              <w:jc w:val="center"/>
              <w:rPr>
                <w:sz w:val="24"/>
                <w:szCs w:val="24"/>
              </w:rPr>
            </w:pPr>
            <w:r w:rsidRPr="00B036EF">
              <w:rPr>
                <w:sz w:val="24"/>
                <w:szCs w:val="24"/>
              </w:rPr>
              <w:t>$33,710.27</w:t>
            </w:r>
          </w:p>
        </w:tc>
        <w:tc>
          <w:tcPr>
            <w:tcW w:w="2700" w:type="dxa"/>
          </w:tcPr>
          <w:p w14:paraId="4B5907BB" w14:textId="69B67282" w:rsidR="00A975D4" w:rsidRPr="00B036EF" w:rsidRDefault="00A975D4" w:rsidP="00AE31E5">
            <w:pPr>
              <w:pStyle w:val="ListParagraph"/>
              <w:ind w:left="0"/>
              <w:jc w:val="center"/>
              <w:rPr>
                <w:sz w:val="24"/>
                <w:szCs w:val="24"/>
              </w:rPr>
            </w:pPr>
            <w:r w:rsidRPr="00B036EF">
              <w:rPr>
                <w:sz w:val="24"/>
                <w:szCs w:val="24"/>
              </w:rPr>
              <w:t>$</w:t>
            </w:r>
            <w:r w:rsidR="0021578C" w:rsidRPr="00B036EF">
              <w:rPr>
                <w:sz w:val="24"/>
                <w:szCs w:val="24"/>
              </w:rPr>
              <w:t>33,710.27</w:t>
            </w:r>
          </w:p>
        </w:tc>
      </w:tr>
    </w:tbl>
    <w:p w14:paraId="66AF63FF" w14:textId="77777777" w:rsidR="00A975D4" w:rsidRPr="00B036EF" w:rsidRDefault="00A975D4" w:rsidP="009540ED">
      <w:pPr>
        <w:rPr>
          <w:sz w:val="24"/>
          <w:szCs w:val="24"/>
        </w:rPr>
      </w:pPr>
      <w:r w:rsidRPr="00B036EF">
        <w:rPr>
          <w:sz w:val="24"/>
          <w:szCs w:val="24"/>
        </w:rPr>
        <w:tab/>
      </w:r>
    </w:p>
    <w:p w14:paraId="719C091F" w14:textId="77777777" w:rsidR="00A975D4" w:rsidRPr="00B036EF" w:rsidRDefault="00A975D4" w:rsidP="00B036EF">
      <w:pPr>
        <w:rPr>
          <w:b/>
          <w:bCs/>
          <w:sz w:val="24"/>
          <w:szCs w:val="24"/>
        </w:rPr>
      </w:pPr>
      <w:r w:rsidRPr="00B036EF">
        <w:rPr>
          <w:b/>
          <w:bCs/>
          <w:sz w:val="24"/>
          <w:szCs w:val="24"/>
        </w:rPr>
        <w:t>WALKER-OVERLOCK MEMORIAL SCHOLARSHIP</w:t>
      </w:r>
    </w:p>
    <w:p w14:paraId="0A16E227" w14:textId="77777777" w:rsidR="00A975D4" w:rsidRPr="00B036EF" w:rsidRDefault="00A975D4" w:rsidP="00A975D4">
      <w:pPr>
        <w:pStyle w:val="ListParagraph"/>
        <w:rPr>
          <w:sz w:val="24"/>
          <w:szCs w:val="24"/>
        </w:rPr>
      </w:pPr>
    </w:p>
    <w:p w14:paraId="2AEE9742" w14:textId="41500932" w:rsidR="00A975D4" w:rsidRPr="00B036EF" w:rsidRDefault="4AFAFAE5" w:rsidP="00A975D4">
      <w:pPr>
        <w:pStyle w:val="ListParagraph"/>
        <w:numPr>
          <w:ilvl w:val="0"/>
          <w:numId w:val="1"/>
        </w:numPr>
        <w:rPr>
          <w:sz w:val="24"/>
          <w:szCs w:val="24"/>
        </w:rPr>
      </w:pPr>
      <w:r w:rsidRPr="4AFAFAE5">
        <w:rPr>
          <w:sz w:val="24"/>
          <w:szCs w:val="24"/>
        </w:rPr>
        <w:t xml:space="preserve"> To see what sum the Town will raise and appropriate, from taxation, to supplement the WOMS scholarship Account.</w:t>
      </w:r>
    </w:p>
    <w:p w14:paraId="518A09D9" w14:textId="7B9823AE" w:rsidR="632DEB3C" w:rsidRDefault="4AFAFAE5" w:rsidP="4AFAFAE5">
      <w:pPr>
        <w:rPr>
          <w:rFonts w:ascii="Calibri" w:eastAsia="Calibri" w:hAnsi="Calibri" w:cs="Calibri"/>
          <w:color w:val="4472C4" w:themeColor="accent1"/>
        </w:rPr>
      </w:pPr>
      <w:r w:rsidRPr="4AFAFAE5">
        <w:rPr>
          <w:rFonts w:ascii="Calibri" w:eastAsia="Calibri" w:hAnsi="Calibri" w:cs="Calibri"/>
          <w:i/>
          <w:iCs/>
          <w:color w:val="4472C4" w:themeColor="accent1"/>
        </w:rPr>
        <w:t xml:space="preserve">Barbara Reymeyer accepts as read, seconded by Melinda Steeves. None opposed, article passes. Barbara Reymeyer wants to get the word out to have people apply. </w:t>
      </w:r>
    </w:p>
    <w:p w14:paraId="1E2D9572" w14:textId="77777777" w:rsidR="00A975D4" w:rsidRPr="00B036EF" w:rsidRDefault="00A975D4" w:rsidP="00A975D4">
      <w:pPr>
        <w:pStyle w:val="ListParagraph"/>
        <w:rPr>
          <w:sz w:val="24"/>
          <w:szCs w:val="24"/>
        </w:rPr>
      </w:pPr>
    </w:p>
    <w:tbl>
      <w:tblPr>
        <w:tblStyle w:val="TableGrid"/>
        <w:tblW w:w="8820" w:type="dxa"/>
        <w:tblInd w:w="715" w:type="dxa"/>
        <w:tblLook w:val="04A0" w:firstRow="1" w:lastRow="0" w:firstColumn="1" w:lastColumn="0" w:noHBand="0" w:noVBand="1"/>
      </w:tblPr>
      <w:tblGrid>
        <w:gridCol w:w="2804"/>
        <w:gridCol w:w="2036"/>
        <w:gridCol w:w="1139"/>
        <w:gridCol w:w="2841"/>
      </w:tblGrid>
      <w:tr w:rsidR="00A975D4" w:rsidRPr="00B036EF" w14:paraId="7EE027B3" w14:textId="77777777" w:rsidTr="0025776B">
        <w:tc>
          <w:tcPr>
            <w:tcW w:w="2804" w:type="dxa"/>
          </w:tcPr>
          <w:p w14:paraId="55CB016B" w14:textId="77777777" w:rsidR="00A975D4" w:rsidRPr="00B036EF" w:rsidRDefault="00A975D4" w:rsidP="00AE31E5">
            <w:pPr>
              <w:pStyle w:val="ListParagraph"/>
              <w:ind w:left="0"/>
              <w:rPr>
                <w:b/>
                <w:bCs/>
                <w:sz w:val="24"/>
                <w:szCs w:val="24"/>
              </w:rPr>
            </w:pPr>
            <w:r w:rsidRPr="00B036EF">
              <w:rPr>
                <w:b/>
                <w:bCs/>
                <w:sz w:val="24"/>
                <w:szCs w:val="24"/>
              </w:rPr>
              <w:t>ITEM</w:t>
            </w:r>
          </w:p>
        </w:tc>
        <w:tc>
          <w:tcPr>
            <w:tcW w:w="2036" w:type="dxa"/>
          </w:tcPr>
          <w:p w14:paraId="680238E4" w14:textId="3CEFFEF0" w:rsidR="00A975D4" w:rsidRPr="00B036EF" w:rsidRDefault="00A975D4" w:rsidP="00AE31E5">
            <w:pPr>
              <w:pStyle w:val="ListParagraph"/>
              <w:ind w:left="0"/>
              <w:jc w:val="center"/>
              <w:rPr>
                <w:b/>
                <w:bCs/>
                <w:sz w:val="24"/>
                <w:szCs w:val="24"/>
              </w:rPr>
            </w:pPr>
            <w:r w:rsidRPr="00B036EF">
              <w:rPr>
                <w:b/>
                <w:bCs/>
                <w:sz w:val="24"/>
                <w:szCs w:val="24"/>
              </w:rPr>
              <w:t>ADOPTED FY2</w:t>
            </w:r>
            <w:r w:rsidR="00B13A22" w:rsidRPr="00B036EF">
              <w:rPr>
                <w:b/>
                <w:bCs/>
                <w:sz w:val="24"/>
                <w:szCs w:val="24"/>
              </w:rPr>
              <w:t>3</w:t>
            </w:r>
          </w:p>
        </w:tc>
        <w:tc>
          <w:tcPr>
            <w:tcW w:w="1139" w:type="dxa"/>
          </w:tcPr>
          <w:p w14:paraId="384D668F" w14:textId="77777777" w:rsidR="00A975D4" w:rsidRPr="00B036EF" w:rsidRDefault="00A975D4" w:rsidP="00AE31E5">
            <w:pPr>
              <w:pStyle w:val="ListParagraph"/>
              <w:ind w:left="0"/>
              <w:jc w:val="center"/>
              <w:rPr>
                <w:b/>
                <w:bCs/>
                <w:sz w:val="24"/>
                <w:szCs w:val="24"/>
              </w:rPr>
            </w:pPr>
            <w:r w:rsidRPr="00B036EF">
              <w:rPr>
                <w:b/>
                <w:bCs/>
                <w:sz w:val="24"/>
                <w:szCs w:val="24"/>
              </w:rPr>
              <w:t>REQUEST</w:t>
            </w:r>
          </w:p>
        </w:tc>
        <w:tc>
          <w:tcPr>
            <w:tcW w:w="2841" w:type="dxa"/>
          </w:tcPr>
          <w:p w14:paraId="0C644CBA" w14:textId="430C417E" w:rsidR="00A975D4" w:rsidRPr="00B036EF" w:rsidRDefault="00A975D4" w:rsidP="00AE31E5">
            <w:pPr>
              <w:pStyle w:val="ListParagraph"/>
              <w:ind w:left="0"/>
              <w:jc w:val="center"/>
              <w:rPr>
                <w:b/>
                <w:bCs/>
                <w:sz w:val="24"/>
                <w:szCs w:val="24"/>
              </w:rPr>
            </w:pPr>
            <w:r w:rsidRPr="00B036EF">
              <w:rPr>
                <w:b/>
                <w:bCs/>
                <w:sz w:val="24"/>
                <w:szCs w:val="24"/>
              </w:rPr>
              <w:t>RECOMMENDED FY2</w:t>
            </w:r>
            <w:r w:rsidR="00B13A22" w:rsidRPr="00B036EF">
              <w:rPr>
                <w:b/>
                <w:bCs/>
                <w:sz w:val="24"/>
                <w:szCs w:val="24"/>
              </w:rPr>
              <w:t>4</w:t>
            </w:r>
          </w:p>
        </w:tc>
      </w:tr>
      <w:tr w:rsidR="00A975D4" w:rsidRPr="00B036EF" w14:paraId="32BD202D" w14:textId="77777777" w:rsidTr="0025776B">
        <w:tc>
          <w:tcPr>
            <w:tcW w:w="2804" w:type="dxa"/>
          </w:tcPr>
          <w:p w14:paraId="785FFDB4" w14:textId="1F379DA6" w:rsidR="00A975D4" w:rsidRPr="00B036EF" w:rsidRDefault="00A975D4" w:rsidP="00AE31E5">
            <w:pPr>
              <w:pStyle w:val="ListParagraph"/>
              <w:ind w:left="0"/>
              <w:rPr>
                <w:sz w:val="24"/>
                <w:szCs w:val="24"/>
              </w:rPr>
            </w:pPr>
            <w:r w:rsidRPr="00B036EF">
              <w:rPr>
                <w:sz w:val="24"/>
                <w:szCs w:val="24"/>
              </w:rPr>
              <w:t xml:space="preserve">WOM </w:t>
            </w:r>
            <w:r w:rsidR="002537AF" w:rsidRPr="00B036EF">
              <w:rPr>
                <w:sz w:val="24"/>
                <w:szCs w:val="24"/>
              </w:rPr>
              <w:t>Scholarship</w:t>
            </w:r>
          </w:p>
        </w:tc>
        <w:tc>
          <w:tcPr>
            <w:tcW w:w="2036" w:type="dxa"/>
          </w:tcPr>
          <w:p w14:paraId="1594D003" w14:textId="77777777" w:rsidR="00A975D4" w:rsidRPr="00B036EF" w:rsidRDefault="00A975D4" w:rsidP="00AE31E5">
            <w:pPr>
              <w:pStyle w:val="ListParagraph"/>
              <w:ind w:left="0"/>
              <w:jc w:val="center"/>
              <w:rPr>
                <w:sz w:val="24"/>
                <w:szCs w:val="24"/>
              </w:rPr>
            </w:pPr>
            <w:r w:rsidRPr="00B036EF">
              <w:rPr>
                <w:sz w:val="24"/>
                <w:szCs w:val="24"/>
              </w:rPr>
              <w:t>$1,500</w:t>
            </w:r>
          </w:p>
        </w:tc>
        <w:tc>
          <w:tcPr>
            <w:tcW w:w="1139" w:type="dxa"/>
          </w:tcPr>
          <w:p w14:paraId="08FCD30B" w14:textId="77777777" w:rsidR="00A975D4" w:rsidRPr="00B036EF" w:rsidRDefault="00A975D4" w:rsidP="00AE31E5">
            <w:pPr>
              <w:pStyle w:val="ListParagraph"/>
              <w:ind w:left="0"/>
              <w:jc w:val="center"/>
              <w:rPr>
                <w:sz w:val="24"/>
                <w:szCs w:val="24"/>
              </w:rPr>
            </w:pPr>
            <w:r w:rsidRPr="00B036EF">
              <w:rPr>
                <w:sz w:val="24"/>
                <w:szCs w:val="24"/>
              </w:rPr>
              <w:t>$1,500</w:t>
            </w:r>
          </w:p>
        </w:tc>
        <w:tc>
          <w:tcPr>
            <w:tcW w:w="2841" w:type="dxa"/>
          </w:tcPr>
          <w:p w14:paraId="6638F934" w14:textId="77777777" w:rsidR="00A975D4" w:rsidRPr="00B036EF" w:rsidRDefault="00A975D4" w:rsidP="00AE31E5">
            <w:pPr>
              <w:pStyle w:val="ListParagraph"/>
              <w:ind w:left="0"/>
              <w:jc w:val="center"/>
              <w:rPr>
                <w:sz w:val="24"/>
                <w:szCs w:val="24"/>
              </w:rPr>
            </w:pPr>
            <w:r w:rsidRPr="00B036EF">
              <w:rPr>
                <w:sz w:val="24"/>
                <w:szCs w:val="24"/>
              </w:rPr>
              <w:t>$1,500</w:t>
            </w:r>
          </w:p>
        </w:tc>
      </w:tr>
    </w:tbl>
    <w:p w14:paraId="1C88217C" w14:textId="77777777" w:rsidR="00A975D4" w:rsidRPr="00B036EF" w:rsidRDefault="00A975D4" w:rsidP="00A975D4">
      <w:pPr>
        <w:pStyle w:val="ListParagraph"/>
        <w:rPr>
          <w:sz w:val="24"/>
          <w:szCs w:val="24"/>
        </w:rPr>
      </w:pPr>
    </w:p>
    <w:p w14:paraId="24BCC5B1" w14:textId="2F1D20C5" w:rsidR="00A975D4" w:rsidRPr="00ED092C" w:rsidRDefault="00A975D4" w:rsidP="00ED092C">
      <w:pPr>
        <w:rPr>
          <w:b/>
          <w:bCs/>
          <w:sz w:val="24"/>
          <w:szCs w:val="24"/>
        </w:rPr>
      </w:pPr>
      <w:r w:rsidRPr="00B036EF">
        <w:rPr>
          <w:b/>
          <w:bCs/>
          <w:sz w:val="24"/>
          <w:szCs w:val="24"/>
        </w:rPr>
        <w:t>MILEAGE</w:t>
      </w:r>
    </w:p>
    <w:p w14:paraId="78F8E719" w14:textId="67ECA44D" w:rsidR="00A975D4" w:rsidRPr="00B036EF" w:rsidRDefault="4AFAFAE5" w:rsidP="00A975D4">
      <w:pPr>
        <w:pStyle w:val="ListParagraph"/>
        <w:numPr>
          <w:ilvl w:val="0"/>
          <w:numId w:val="1"/>
        </w:numPr>
        <w:rPr>
          <w:sz w:val="24"/>
          <w:szCs w:val="24"/>
        </w:rPr>
      </w:pPr>
      <w:r w:rsidRPr="4AFAFAE5">
        <w:rPr>
          <w:sz w:val="24"/>
          <w:szCs w:val="24"/>
        </w:rPr>
        <w:t xml:space="preserve">To see what rate the Town will vote to authorize as travel expenses for essential travel by any Town Official when such travel is on town business, out of town and Code Enforcement Officer on town business in town, to be paid from the Administration Account. </w:t>
      </w:r>
      <w:r w:rsidRPr="4AFAFAE5">
        <w:rPr>
          <w:b/>
          <w:bCs/>
          <w:sz w:val="24"/>
          <w:szCs w:val="24"/>
        </w:rPr>
        <w:t>Recommendation:</w:t>
      </w:r>
      <w:r w:rsidRPr="4AFAFAE5">
        <w:rPr>
          <w:sz w:val="24"/>
          <w:szCs w:val="24"/>
        </w:rPr>
        <w:t xml:space="preserve"> Adopt State Standard Mileage Rate: Current rate $.46/mile</w:t>
      </w:r>
    </w:p>
    <w:p w14:paraId="05FDB855" w14:textId="714281FF" w:rsidR="632DEB3C" w:rsidRDefault="4AFAFAE5" w:rsidP="4AFAFAE5">
      <w:pPr>
        <w:rPr>
          <w:rFonts w:ascii="Calibri" w:eastAsia="Calibri" w:hAnsi="Calibri" w:cs="Calibri"/>
          <w:color w:val="4472C4" w:themeColor="accent1"/>
        </w:rPr>
      </w:pPr>
      <w:r w:rsidRPr="4AFAFAE5">
        <w:rPr>
          <w:rFonts w:ascii="Calibri" w:eastAsia="Calibri" w:hAnsi="Calibri" w:cs="Calibri"/>
          <w:i/>
          <w:iCs/>
          <w:color w:val="4472C4" w:themeColor="accent1"/>
        </w:rPr>
        <w:t>Melinda Steeves accepts as read, seconded by Cindy Frost. None opposed, article passes</w:t>
      </w:r>
    </w:p>
    <w:p w14:paraId="7FC69513" w14:textId="77777777" w:rsidR="00A975D4" w:rsidRPr="00B036EF" w:rsidRDefault="00A975D4" w:rsidP="00A975D4">
      <w:pPr>
        <w:pStyle w:val="ListParagraph"/>
        <w:rPr>
          <w:b/>
          <w:bCs/>
          <w:sz w:val="24"/>
          <w:szCs w:val="24"/>
        </w:rPr>
      </w:pPr>
    </w:p>
    <w:p w14:paraId="66281635" w14:textId="4E1464FE" w:rsidR="00A975D4" w:rsidRPr="0025776B" w:rsidRDefault="00A975D4" w:rsidP="0025776B">
      <w:pPr>
        <w:rPr>
          <w:b/>
          <w:bCs/>
          <w:sz w:val="24"/>
          <w:szCs w:val="24"/>
        </w:rPr>
      </w:pPr>
      <w:r w:rsidRPr="00B036EF">
        <w:rPr>
          <w:b/>
          <w:bCs/>
          <w:sz w:val="24"/>
          <w:szCs w:val="24"/>
        </w:rPr>
        <w:t>PROPERTY TAXES</w:t>
      </w:r>
    </w:p>
    <w:p w14:paraId="2AE8CD84" w14:textId="77777777" w:rsidR="00A975D4" w:rsidRPr="00B036EF" w:rsidRDefault="4AFAFAE5" w:rsidP="00A975D4">
      <w:pPr>
        <w:pStyle w:val="ListParagraph"/>
        <w:numPr>
          <w:ilvl w:val="0"/>
          <w:numId w:val="1"/>
        </w:numPr>
        <w:rPr>
          <w:sz w:val="24"/>
          <w:szCs w:val="24"/>
        </w:rPr>
      </w:pPr>
      <w:r w:rsidRPr="4AFAFAE5">
        <w:rPr>
          <w:sz w:val="24"/>
          <w:szCs w:val="24"/>
        </w:rPr>
        <w:t>To see if the Town will vote to have all taxes due and payable to the Tax Collector immediately upon Commitment and:</w:t>
      </w:r>
    </w:p>
    <w:p w14:paraId="40211626" w14:textId="1EFAA859" w:rsidR="00A975D4" w:rsidRPr="00B036EF" w:rsidRDefault="4AFAFAE5" w:rsidP="4AFAFAE5">
      <w:pPr>
        <w:pStyle w:val="ListParagraph"/>
        <w:numPr>
          <w:ilvl w:val="1"/>
          <w:numId w:val="1"/>
        </w:numPr>
        <w:rPr>
          <w:rFonts w:ascii="Calibri" w:eastAsia="Calibri" w:hAnsi="Calibri" w:cs="Calibri"/>
          <w:color w:val="4472C4" w:themeColor="accent1"/>
        </w:rPr>
      </w:pPr>
      <w:r w:rsidRPr="4AFAFAE5">
        <w:rPr>
          <w:sz w:val="24"/>
          <w:szCs w:val="24"/>
        </w:rPr>
        <w:t xml:space="preserve">To see if the Town will determine that the first half taxes not paid 30 days after Commitment are considered delinquent and second payment due first week of May, delinquent 1 day after due date. </w:t>
      </w:r>
      <w:r w:rsidRPr="4AFAFAE5">
        <w:rPr>
          <w:b/>
          <w:bCs/>
          <w:sz w:val="24"/>
          <w:szCs w:val="24"/>
        </w:rPr>
        <w:t xml:space="preserve">Recommendation: pass </w:t>
      </w:r>
      <w:r w:rsidRPr="4AFAFAE5">
        <w:rPr>
          <w:rFonts w:ascii="Calibri" w:eastAsia="Calibri" w:hAnsi="Calibri" w:cs="Calibri"/>
          <w:i/>
          <w:iCs/>
          <w:color w:val="4472C4" w:themeColor="accent1"/>
        </w:rPr>
        <w:t>Melinda Steeves accepts as read, seconded by Duane Jewett. None opposed, article passes</w:t>
      </w:r>
    </w:p>
    <w:p w14:paraId="505B776F" w14:textId="24EC4742" w:rsidR="00A975D4" w:rsidRPr="00B036EF" w:rsidRDefault="4AFAFAE5" w:rsidP="4AFAFAE5">
      <w:pPr>
        <w:pStyle w:val="ListParagraph"/>
        <w:numPr>
          <w:ilvl w:val="1"/>
          <w:numId w:val="1"/>
        </w:numPr>
        <w:rPr>
          <w:rFonts w:ascii="Calibri" w:eastAsia="Calibri" w:hAnsi="Calibri" w:cs="Calibri"/>
          <w:color w:val="7EA5F9"/>
        </w:rPr>
      </w:pPr>
      <w:r w:rsidRPr="4AFAFAE5">
        <w:rPr>
          <w:sz w:val="24"/>
          <w:szCs w:val="24"/>
        </w:rPr>
        <w:t xml:space="preserve">To see what sum of interest the Town will vote to charge on all liens and delinquent taxes. </w:t>
      </w:r>
      <w:r w:rsidRPr="4AFAFAE5">
        <w:rPr>
          <w:b/>
          <w:bCs/>
          <w:sz w:val="24"/>
          <w:szCs w:val="24"/>
        </w:rPr>
        <w:t>Recommendation: 6%</w:t>
      </w:r>
      <w:r w:rsidRPr="4AFAFAE5">
        <w:rPr>
          <w:sz w:val="24"/>
          <w:szCs w:val="24"/>
        </w:rPr>
        <w:t xml:space="preserve"> (The maximum rate of interest that may be charged:8%) </w:t>
      </w:r>
      <w:r w:rsidRPr="4AFAFAE5">
        <w:rPr>
          <w:rFonts w:ascii="Calibri" w:eastAsia="Calibri" w:hAnsi="Calibri" w:cs="Calibri"/>
          <w:i/>
          <w:iCs/>
          <w:color w:val="4472C4" w:themeColor="accent1"/>
        </w:rPr>
        <w:t>Melinda Steeves accepts as read, seconded by Duane Jewett. Article passes</w:t>
      </w:r>
    </w:p>
    <w:p w14:paraId="4096ECFE" w14:textId="78C717AF" w:rsidR="00A975D4" w:rsidRPr="00ED092C" w:rsidRDefault="4AFAFAE5" w:rsidP="4AFAFAE5">
      <w:pPr>
        <w:pStyle w:val="ListParagraph"/>
        <w:numPr>
          <w:ilvl w:val="1"/>
          <w:numId w:val="1"/>
        </w:numPr>
        <w:rPr>
          <w:rFonts w:ascii="Calibri" w:eastAsia="Calibri" w:hAnsi="Calibri" w:cs="Calibri"/>
          <w:color w:val="7EA5F9"/>
        </w:rPr>
      </w:pPr>
      <w:r w:rsidRPr="4AFAFAE5">
        <w:rPr>
          <w:sz w:val="24"/>
          <w:szCs w:val="24"/>
        </w:rPr>
        <w:t xml:space="preserve">To see if the Town will vote that a taxpayer who pays an amount more than that finally assessed shall be repaid the amount of the overpayment plus interest from date of the overpayment at an annual rate set 4% below that established in the preceding Article. </w:t>
      </w:r>
      <w:r w:rsidRPr="4AFAFAE5">
        <w:rPr>
          <w:b/>
          <w:bCs/>
          <w:sz w:val="24"/>
          <w:szCs w:val="24"/>
        </w:rPr>
        <w:t xml:space="preserve">Recommendation: 2% </w:t>
      </w:r>
      <w:r w:rsidRPr="4AFAFAE5">
        <w:rPr>
          <w:rFonts w:ascii="Calibri" w:eastAsia="Calibri" w:hAnsi="Calibri" w:cs="Calibri"/>
          <w:i/>
          <w:iCs/>
          <w:color w:val="4472C4" w:themeColor="accent1"/>
        </w:rPr>
        <w:t>Melinda Steeves accepts as read, seconded by Andre Blanchard. None opposed, article passes</w:t>
      </w:r>
    </w:p>
    <w:p w14:paraId="790EB28C" w14:textId="39E33CF7" w:rsidR="00A975D4" w:rsidRPr="00B036EF" w:rsidRDefault="4AFAFAE5" w:rsidP="4AFAFAE5">
      <w:pPr>
        <w:pStyle w:val="ListParagraph"/>
        <w:numPr>
          <w:ilvl w:val="1"/>
          <w:numId w:val="1"/>
        </w:numPr>
        <w:rPr>
          <w:rFonts w:ascii="Calibri" w:eastAsia="Calibri" w:hAnsi="Calibri" w:cs="Calibri"/>
          <w:color w:val="7EA5F9"/>
        </w:rPr>
      </w:pPr>
      <w:r w:rsidRPr="4AFAFAE5">
        <w:rPr>
          <w:sz w:val="24"/>
          <w:szCs w:val="24"/>
        </w:rPr>
        <w:lastRenderedPageBreak/>
        <w:t xml:space="preserve">To see if the Town will vote to authorize any action necessary, by the Selectboard and Treasurer, to collect any delinquent taxes outstanding for prior years; and to see if the Town will vote to authorize the Selectboard, on behalf of the Town, to sell and dispose of any real estate acquired for non-payment of taxes thereon, using a bid process or other such terms as deemed advisable, by the Selectboard and the State, including publishing in local papers, including the right to accept or reject any and all bids, and should the bid process be used, authorize execution of Quit-Claim deeds for such property sold, except that the Municipal Officers shall use the special sale process required by 36 M.R.S __943-C for qualifying homestead property if they choose to sell it to anyone other than the former owner(s). </w:t>
      </w:r>
      <w:r w:rsidRPr="4AFAFAE5">
        <w:rPr>
          <w:b/>
          <w:bCs/>
          <w:sz w:val="24"/>
          <w:szCs w:val="24"/>
        </w:rPr>
        <w:t xml:space="preserve">Recommendation: pass </w:t>
      </w:r>
      <w:r w:rsidRPr="4AFAFAE5">
        <w:rPr>
          <w:rFonts w:ascii="Calibri" w:eastAsia="Calibri" w:hAnsi="Calibri" w:cs="Calibri"/>
          <w:i/>
          <w:iCs/>
          <w:color w:val="4472C4" w:themeColor="accent1"/>
        </w:rPr>
        <w:t>Melinda Steeves accepts as read, seconded by Kristine Gorman. None opposed, article passes</w:t>
      </w:r>
    </w:p>
    <w:p w14:paraId="43E4A2BD" w14:textId="13AA5359" w:rsidR="00A975D4" w:rsidRPr="00B036EF" w:rsidRDefault="4AFAFAE5" w:rsidP="4AFAFAE5">
      <w:pPr>
        <w:pStyle w:val="ListParagraph"/>
        <w:numPr>
          <w:ilvl w:val="1"/>
          <w:numId w:val="1"/>
        </w:numPr>
        <w:rPr>
          <w:rFonts w:ascii="Calibri" w:eastAsia="Calibri" w:hAnsi="Calibri" w:cs="Calibri"/>
          <w:color w:val="7EA5F9"/>
        </w:rPr>
      </w:pPr>
      <w:r w:rsidRPr="4AFAFAE5">
        <w:rPr>
          <w:sz w:val="24"/>
          <w:szCs w:val="24"/>
        </w:rPr>
        <w:t xml:space="preserve">To see if the Town will vote to authorize the Tax Collector to accept prepayment of taxes for the 2023-24 year not yet committed. </w:t>
      </w:r>
      <w:r w:rsidRPr="4AFAFAE5">
        <w:rPr>
          <w:b/>
          <w:bCs/>
          <w:sz w:val="24"/>
          <w:szCs w:val="24"/>
        </w:rPr>
        <w:t xml:space="preserve">Recommendation: pass </w:t>
      </w:r>
      <w:r w:rsidRPr="4AFAFAE5">
        <w:rPr>
          <w:rFonts w:ascii="Calibri" w:eastAsia="Calibri" w:hAnsi="Calibri" w:cs="Calibri"/>
          <w:i/>
          <w:iCs/>
          <w:color w:val="4472C4" w:themeColor="accent1"/>
        </w:rPr>
        <w:t>Melinda Steeves accepts as read, seconded by Duane Jewett. None opposed, article passes</w:t>
      </w:r>
    </w:p>
    <w:p w14:paraId="35440C7F" w14:textId="7C7F5CB1" w:rsidR="00A975D4" w:rsidRDefault="4AFAFAE5" w:rsidP="4AFAFAE5">
      <w:pPr>
        <w:pStyle w:val="ListParagraph"/>
        <w:numPr>
          <w:ilvl w:val="1"/>
          <w:numId w:val="1"/>
        </w:numPr>
        <w:rPr>
          <w:rFonts w:ascii="Calibri" w:eastAsia="Calibri" w:hAnsi="Calibri" w:cs="Calibri"/>
          <w:color w:val="7EA5F9"/>
        </w:rPr>
      </w:pPr>
      <w:r w:rsidRPr="4AFAFAE5">
        <w:rPr>
          <w:sz w:val="24"/>
          <w:szCs w:val="24"/>
        </w:rPr>
        <w:t xml:space="preserve">To see if the Town will vote to authorize the payment of tax abatements and applicable interest from the property tax overlay account.           </w:t>
      </w:r>
      <w:r w:rsidRPr="4AFAFAE5">
        <w:rPr>
          <w:b/>
          <w:bCs/>
          <w:sz w:val="24"/>
          <w:szCs w:val="24"/>
        </w:rPr>
        <w:t xml:space="preserve">Recommendation: pass  </w:t>
      </w:r>
      <w:r w:rsidRPr="4AFAFAE5">
        <w:rPr>
          <w:rFonts w:ascii="Calibri" w:eastAsia="Calibri" w:hAnsi="Calibri" w:cs="Calibri"/>
          <w:i/>
          <w:iCs/>
          <w:color w:val="7EA5F9"/>
        </w:rPr>
        <w:t xml:space="preserve"> </w:t>
      </w:r>
      <w:r w:rsidRPr="4AFAFAE5">
        <w:rPr>
          <w:rFonts w:ascii="Calibri" w:eastAsia="Calibri" w:hAnsi="Calibri" w:cs="Calibri"/>
          <w:i/>
          <w:iCs/>
          <w:color w:val="4472C4" w:themeColor="accent1"/>
        </w:rPr>
        <w:t>Andre Blanchard accepts as read, seconded by Melinda Steeves. None opposed, article passes</w:t>
      </w:r>
    </w:p>
    <w:p w14:paraId="32B3241C" w14:textId="77777777" w:rsidR="004A6DEC" w:rsidRPr="00B036EF" w:rsidRDefault="004A6DEC" w:rsidP="004A6DEC">
      <w:pPr>
        <w:pStyle w:val="ListParagraph"/>
        <w:ind w:left="1440"/>
        <w:rPr>
          <w:b/>
          <w:bCs/>
          <w:sz w:val="24"/>
          <w:szCs w:val="24"/>
        </w:rPr>
      </w:pPr>
    </w:p>
    <w:p w14:paraId="0EA023D4" w14:textId="251EA512" w:rsidR="00A975D4" w:rsidRDefault="4AFAFAE5" w:rsidP="00A975D4">
      <w:pPr>
        <w:pStyle w:val="ListParagraph"/>
        <w:numPr>
          <w:ilvl w:val="0"/>
          <w:numId w:val="1"/>
        </w:numPr>
        <w:rPr>
          <w:b/>
          <w:bCs/>
          <w:sz w:val="24"/>
          <w:szCs w:val="24"/>
        </w:rPr>
      </w:pPr>
      <w:r w:rsidRPr="4AFAFAE5">
        <w:rPr>
          <w:sz w:val="24"/>
          <w:szCs w:val="24"/>
        </w:rPr>
        <w:t xml:space="preserve">To see if the Town will accept and carry over any Education Block Grants, Emergency Protective Measure Grants, State Revenue Sharing and other funds as may be available to be used toward the FY2024 Budget appropriations. </w:t>
      </w:r>
      <w:r w:rsidRPr="4AFAFAE5">
        <w:rPr>
          <w:b/>
          <w:bCs/>
          <w:sz w:val="24"/>
          <w:szCs w:val="24"/>
        </w:rPr>
        <w:t>Recommendation: pass</w:t>
      </w:r>
    </w:p>
    <w:p w14:paraId="3B3E3888" w14:textId="7EA0EA3E" w:rsidR="632DEB3C" w:rsidRDefault="4AFAFAE5" w:rsidP="4AFAFAE5">
      <w:pPr>
        <w:rPr>
          <w:rFonts w:ascii="Calibri" w:eastAsia="Calibri" w:hAnsi="Calibri" w:cs="Calibri"/>
          <w:color w:val="4472C4" w:themeColor="accent1"/>
        </w:rPr>
      </w:pPr>
      <w:r w:rsidRPr="4AFAFAE5">
        <w:rPr>
          <w:rFonts w:ascii="Calibri" w:eastAsia="Calibri" w:hAnsi="Calibri" w:cs="Calibri"/>
          <w:i/>
          <w:iCs/>
          <w:color w:val="4472C4" w:themeColor="accent1"/>
        </w:rPr>
        <w:t>Sarah Salley accepts as read, seconded by Melinda Steeves. None opposed, article passes</w:t>
      </w:r>
    </w:p>
    <w:p w14:paraId="632DF12D" w14:textId="77777777" w:rsidR="004A6DEC" w:rsidRPr="00B036EF" w:rsidRDefault="004A6DEC" w:rsidP="004A6DEC">
      <w:pPr>
        <w:pStyle w:val="ListParagraph"/>
        <w:rPr>
          <w:b/>
          <w:bCs/>
          <w:sz w:val="24"/>
          <w:szCs w:val="24"/>
        </w:rPr>
      </w:pPr>
    </w:p>
    <w:p w14:paraId="69C814C6" w14:textId="31F84357" w:rsidR="004A6DEC" w:rsidRPr="004A6DEC" w:rsidRDefault="4AFAFAE5" w:rsidP="004A6DEC">
      <w:pPr>
        <w:pStyle w:val="ListParagraph"/>
        <w:numPr>
          <w:ilvl w:val="0"/>
          <w:numId w:val="1"/>
        </w:numPr>
        <w:spacing w:after="0"/>
        <w:rPr>
          <w:sz w:val="24"/>
          <w:szCs w:val="24"/>
        </w:rPr>
      </w:pPr>
      <w:r w:rsidRPr="4AFAFAE5">
        <w:rPr>
          <w:sz w:val="24"/>
          <w:szCs w:val="24"/>
        </w:rPr>
        <w:t xml:space="preserve">Should a vacancy in any elected office arise during the Town Meeting, to vote for a replacement of said official. </w:t>
      </w:r>
      <w:r w:rsidRPr="4AFAFAE5">
        <w:rPr>
          <w:b/>
          <w:bCs/>
          <w:sz w:val="24"/>
          <w:szCs w:val="24"/>
        </w:rPr>
        <w:t>Recommendation: pass</w:t>
      </w:r>
    </w:p>
    <w:p w14:paraId="4B312364" w14:textId="11128625" w:rsidR="004A6DEC" w:rsidRPr="004A6DEC" w:rsidRDefault="4AFAFAE5" w:rsidP="4AFAFAE5">
      <w:pPr>
        <w:spacing w:after="0"/>
        <w:rPr>
          <w:rFonts w:ascii="Calibri" w:eastAsia="Calibri" w:hAnsi="Calibri" w:cs="Calibri"/>
          <w:color w:val="4472C4" w:themeColor="accent1"/>
        </w:rPr>
      </w:pPr>
      <w:r w:rsidRPr="4AFAFAE5">
        <w:rPr>
          <w:rFonts w:ascii="Calibri" w:eastAsia="Calibri" w:hAnsi="Calibri" w:cs="Calibri"/>
          <w:i/>
          <w:iCs/>
          <w:color w:val="4472C4" w:themeColor="accent1"/>
        </w:rPr>
        <w:t>Sarah Salley accepts as read, seconded by Melinda Steeves. None opposed, article passes</w:t>
      </w:r>
    </w:p>
    <w:p w14:paraId="1DBE6AB8" w14:textId="7BABD1FC" w:rsidR="00A975D4" w:rsidRPr="00B036EF" w:rsidRDefault="4AFAFAE5" w:rsidP="00A975D4">
      <w:pPr>
        <w:pStyle w:val="ListParagraph"/>
        <w:numPr>
          <w:ilvl w:val="0"/>
          <w:numId w:val="1"/>
        </w:numPr>
        <w:rPr>
          <w:b/>
          <w:bCs/>
          <w:sz w:val="24"/>
          <w:szCs w:val="24"/>
        </w:rPr>
      </w:pPr>
      <w:r w:rsidRPr="4AFAFAE5">
        <w:rPr>
          <w:sz w:val="24"/>
          <w:szCs w:val="24"/>
        </w:rPr>
        <w:t xml:space="preserve">To see if the Town will vote to increase the property tax levy limit established for the Town of Liberty by State law in the event that the FY24 Municipal budget approved under the preceding articles will result in a tax commitment that is greater than the property tax levy limit. (Vote must be by written ballot.) </w:t>
      </w:r>
      <w:r w:rsidRPr="4AFAFAE5">
        <w:rPr>
          <w:b/>
          <w:bCs/>
          <w:sz w:val="24"/>
          <w:szCs w:val="24"/>
        </w:rPr>
        <w:t xml:space="preserve">Recommendation: pass </w:t>
      </w:r>
    </w:p>
    <w:p w14:paraId="4FBFC295" w14:textId="28643EB9" w:rsidR="4AFAFAE5" w:rsidRDefault="4AFAFAE5" w:rsidP="4AFAFAE5">
      <w:pPr>
        <w:rPr>
          <w:rFonts w:ascii="Calibri" w:eastAsia="Calibri" w:hAnsi="Calibri" w:cs="Calibri"/>
          <w:color w:val="4472C4" w:themeColor="accent1"/>
        </w:rPr>
      </w:pPr>
      <w:r w:rsidRPr="4AFAFAE5">
        <w:rPr>
          <w:rFonts w:ascii="Calibri" w:eastAsia="Calibri" w:hAnsi="Calibri" w:cs="Calibri"/>
          <w:i/>
          <w:iCs/>
          <w:color w:val="4472C4" w:themeColor="accent1"/>
        </w:rPr>
        <w:t>Melinda Steeves accepts as read, seconded by Sara Salley. Elise Brown states that it is a 2.6% increase. Written Vote. Article Passes Yes-31 No-3</w:t>
      </w:r>
    </w:p>
    <w:p w14:paraId="4A0D38F8" w14:textId="050E3580" w:rsidR="4AFAFAE5" w:rsidRDefault="4AFAFAE5" w:rsidP="4AFAFAE5">
      <w:pPr>
        <w:rPr>
          <w:b/>
          <w:bCs/>
          <w:sz w:val="24"/>
          <w:szCs w:val="24"/>
        </w:rPr>
      </w:pPr>
    </w:p>
    <w:p w14:paraId="2D10E205" w14:textId="77777777" w:rsidR="00A975D4" w:rsidRDefault="00A975D4" w:rsidP="00A975D4">
      <w:pPr>
        <w:pStyle w:val="ListParagraph"/>
        <w:rPr>
          <w:b/>
          <w:bCs/>
          <w:sz w:val="24"/>
          <w:szCs w:val="24"/>
        </w:rPr>
      </w:pPr>
    </w:p>
    <w:p w14:paraId="0F59388B" w14:textId="77777777" w:rsidR="004A6DEC" w:rsidRDefault="004A6DEC" w:rsidP="00A975D4">
      <w:pPr>
        <w:pStyle w:val="ListParagraph"/>
        <w:rPr>
          <w:b/>
          <w:bCs/>
          <w:sz w:val="24"/>
          <w:szCs w:val="24"/>
        </w:rPr>
      </w:pPr>
    </w:p>
    <w:p w14:paraId="23E903F8" w14:textId="77777777" w:rsidR="004A6DEC" w:rsidRDefault="004A6DEC" w:rsidP="00A975D4">
      <w:pPr>
        <w:pStyle w:val="ListParagraph"/>
        <w:rPr>
          <w:b/>
          <w:bCs/>
          <w:sz w:val="24"/>
          <w:szCs w:val="24"/>
        </w:rPr>
      </w:pPr>
    </w:p>
    <w:p w14:paraId="595AD528" w14:textId="77777777" w:rsidR="004A6DEC" w:rsidRDefault="004A6DEC" w:rsidP="00A975D4">
      <w:pPr>
        <w:pStyle w:val="ListParagraph"/>
        <w:rPr>
          <w:b/>
          <w:bCs/>
          <w:sz w:val="24"/>
          <w:szCs w:val="24"/>
        </w:rPr>
      </w:pPr>
    </w:p>
    <w:p w14:paraId="639AD4E2" w14:textId="77777777" w:rsidR="004A6DEC" w:rsidRDefault="004A6DEC" w:rsidP="00A975D4">
      <w:pPr>
        <w:pStyle w:val="ListParagraph"/>
        <w:rPr>
          <w:b/>
          <w:bCs/>
          <w:sz w:val="24"/>
          <w:szCs w:val="24"/>
        </w:rPr>
      </w:pPr>
    </w:p>
    <w:p w14:paraId="1C75BB0C" w14:textId="77777777" w:rsidR="004A6DEC" w:rsidRPr="00B036EF" w:rsidRDefault="004A6DEC" w:rsidP="00A975D4">
      <w:pPr>
        <w:pStyle w:val="ListParagraph"/>
        <w:rPr>
          <w:b/>
          <w:bCs/>
          <w:sz w:val="24"/>
          <w:szCs w:val="24"/>
        </w:rPr>
      </w:pPr>
    </w:p>
    <w:p w14:paraId="7BBBB719" w14:textId="3B724122" w:rsidR="00A975D4" w:rsidRPr="00B036EF" w:rsidRDefault="00A975D4" w:rsidP="00B036EF">
      <w:pPr>
        <w:rPr>
          <w:b/>
          <w:bCs/>
        </w:rPr>
      </w:pPr>
      <w:r w:rsidRPr="00B036EF">
        <w:rPr>
          <w:b/>
          <w:bCs/>
        </w:rPr>
        <w:t xml:space="preserve">GIVEN UNDER OUR HANDS, THIS </w:t>
      </w:r>
      <w:r w:rsidR="00487E22">
        <w:rPr>
          <w:b/>
          <w:bCs/>
        </w:rPr>
        <w:t>13</w:t>
      </w:r>
      <w:r w:rsidRPr="00B036EF">
        <w:rPr>
          <w:b/>
          <w:bCs/>
          <w:vertAlign w:val="superscript"/>
        </w:rPr>
        <w:t>th</w:t>
      </w:r>
      <w:r w:rsidRPr="00B036EF">
        <w:rPr>
          <w:b/>
          <w:bCs/>
        </w:rPr>
        <w:t xml:space="preserve"> DAY OF MARCH, 202</w:t>
      </w:r>
      <w:r w:rsidR="0060150F" w:rsidRPr="00B036EF">
        <w:rPr>
          <w:b/>
          <w:bCs/>
        </w:rPr>
        <w:t>3</w:t>
      </w:r>
    </w:p>
    <w:p w14:paraId="6B6C3FC0" w14:textId="77777777" w:rsidR="00A975D4" w:rsidRDefault="00A975D4" w:rsidP="0025776B">
      <w:pPr>
        <w:pStyle w:val="ListParagraph"/>
        <w:spacing w:after="0"/>
        <w:rPr>
          <w:b/>
          <w:bCs/>
        </w:rPr>
      </w:pPr>
    </w:p>
    <w:p w14:paraId="63366675" w14:textId="77777777" w:rsidR="004A6DEC" w:rsidRPr="00B036EF" w:rsidRDefault="004A6DEC" w:rsidP="0025776B">
      <w:pPr>
        <w:pStyle w:val="ListParagraph"/>
        <w:spacing w:after="0"/>
        <w:rPr>
          <w:b/>
          <w:bCs/>
        </w:rPr>
      </w:pPr>
    </w:p>
    <w:p w14:paraId="32D6AAC0" w14:textId="77777777" w:rsidR="00A975D4" w:rsidRPr="00B036EF" w:rsidRDefault="00A975D4" w:rsidP="0025776B">
      <w:pPr>
        <w:spacing w:after="0"/>
        <w:rPr>
          <w:b/>
          <w:bCs/>
        </w:rPr>
      </w:pPr>
      <w:r w:rsidRPr="00B036EF">
        <w:rPr>
          <w:b/>
          <w:bCs/>
        </w:rPr>
        <w:t>_______________________________</w:t>
      </w:r>
    </w:p>
    <w:p w14:paraId="70616748" w14:textId="77777777" w:rsidR="00A975D4" w:rsidRPr="0025776B" w:rsidRDefault="00A975D4" w:rsidP="0025776B">
      <w:pPr>
        <w:spacing w:after="0"/>
        <w:rPr>
          <w:b/>
          <w:bCs/>
        </w:rPr>
      </w:pPr>
      <w:r w:rsidRPr="0025776B">
        <w:rPr>
          <w:b/>
          <w:bCs/>
        </w:rPr>
        <w:t>Melinda Steeves, First Selectman</w:t>
      </w:r>
    </w:p>
    <w:p w14:paraId="63C425B2" w14:textId="77777777" w:rsidR="00A975D4" w:rsidRDefault="00A975D4" w:rsidP="0025776B">
      <w:pPr>
        <w:pStyle w:val="ListParagraph"/>
        <w:spacing w:after="0"/>
        <w:rPr>
          <w:b/>
          <w:bCs/>
        </w:rPr>
      </w:pPr>
    </w:p>
    <w:p w14:paraId="248505AC" w14:textId="77777777" w:rsidR="004A6DEC" w:rsidRPr="00B036EF" w:rsidRDefault="004A6DEC" w:rsidP="0025776B">
      <w:pPr>
        <w:pStyle w:val="ListParagraph"/>
        <w:spacing w:after="0"/>
        <w:rPr>
          <w:b/>
          <w:bCs/>
        </w:rPr>
      </w:pPr>
    </w:p>
    <w:p w14:paraId="76E71745" w14:textId="77777777" w:rsidR="00A975D4" w:rsidRPr="0025776B" w:rsidRDefault="00A975D4" w:rsidP="0025776B">
      <w:pPr>
        <w:spacing w:after="0"/>
        <w:rPr>
          <w:b/>
          <w:bCs/>
        </w:rPr>
      </w:pPr>
      <w:r w:rsidRPr="0025776B">
        <w:rPr>
          <w:b/>
          <w:bCs/>
        </w:rPr>
        <w:t>_______________________________</w:t>
      </w:r>
    </w:p>
    <w:p w14:paraId="1A74AAB4" w14:textId="77777777" w:rsidR="00A975D4" w:rsidRPr="0025776B" w:rsidRDefault="00A975D4" w:rsidP="0025776B">
      <w:pPr>
        <w:spacing w:after="0"/>
        <w:rPr>
          <w:b/>
          <w:bCs/>
        </w:rPr>
      </w:pPr>
      <w:r w:rsidRPr="0025776B">
        <w:rPr>
          <w:b/>
          <w:bCs/>
        </w:rPr>
        <w:t>Andre Blanchard, Second Selectman</w:t>
      </w:r>
    </w:p>
    <w:p w14:paraId="08C57FF4" w14:textId="77777777" w:rsidR="00A975D4" w:rsidRDefault="00A975D4" w:rsidP="0025776B">
      <w:pPr>
        <w:pStyle w:val="ListParagraph"/>
        <w:spacing w:after="0"/>
        <w:rPr>
          <w:b/>
          <w:bCs/>
        </w:rPr>
      </w:pPr>
    </w:p>
    <w:p w14:paraId="4CEFB242" w14:textId="77777777" w:rsidR="004A6DEC" w:rsidRPr="00B036EF" w:rsidRDefault="004A6DEC" w:rsidP="0025776B">
      <w:pPr>
        <w:pStyle w:val="ListParagraph"/>
        <w:spacing w:after="0"/>
        <w:rPr>
          <w:b/>
          <w:bCs/>
        </w:rPr>
      </w:pPr>
    </w:p>
    <w:p w14:paraId="1BCA6ED6" w14:textId="77777777" w:rsidR="00A975D4" w:rsidRPr="0025776B" w:rsidRDefault="00A975D4" w:rsidP="0025776B">
      <w:pPr>
        <w:spacing w:after="0"/>
        <w:rPr>
          <w:b/>
          <w:bCs/>
        </w:rPr>
      </w:pPr>
      <w:r w:rsidRPr="0025776B">
        <w:rPr>
          <w:b/>
          <w:bCs/>
        </w:rPr>
        <w:t>_______________________________</w:t>
      </w:r>
    </w:p>
    <w:p w14:paraId="400ACE40" w14:textId="77777777" w:rsidR="00A975D4" w:rsidRPr="0025776B" w:rsidRDefault="00A975D4" w:rsidP="0025776B">
      <w:pPr>
        <w:spacing w:after="0"/>
        <w:rPr>
          <w:b/>
          <w:bCs/>
        </w:rPr>
      </w:pPr>
      <w:r w:rsidRPr="0025776B">
        <w:rPr>
          <w:b/>
          <w:bCs/>
        </w:rPr>
        <w:t>Duane Jewett, Third Selectman</w:t>
      </w:r>
    </w:p>
    <w:p w14:paraId="7997442A" w14:textId="77777777" w:rsidR="00A975D4" w:rsidRDefault="00A975D4" w:rsidP="0025776B">
      <w:pPr>
        <w:pStyle w:val="ListParagraph"/>
        <w:spacing w:after="0"/>
        <w:rPr>
          <w:b/>
          <w:bCs/>
        </w:rPr>
      </w:pPr>
    </w:p>
    <w:p w14:paraId="018672AB" w14:textId="77777777" w:rsidR="004A6DEC" w:rsidRDefault="004A6DEC" w:rsidP="0025776B">
      <w:pPr>
        <w:pStyle w:val="ListParagraph"/>
        <w:spacing w:after="0"/>
        <w:rPr>
          <w:b/>
          <w:bCs/>
        </w:rPr>
      </w:pPr>
    </w:p>
    <w:p w14:paraId="29DF367C" w14:textId="77777777" w:rsidR="004A6DEC" w:rsidRPr="00B036EF" w:rsidRDefault="004A6DEC" w:rsidP="0025776B">
      <w:pPr>
        <w:pStyle w:val="ListParagraph"/>
        <w:spacing w:after="0"/>
        <w:rPr>
          <w:b/>
          <w:bCs/>
        </w:rPr>
      </w:pPr>
    </w:p>
    <w:p w14:paraId="527DEAC7" w14:textId="1FDC2E13" w:rsidR="00BE7368" w:rsidRPr="0025776B" w:rsidRDefault="00A975D4" w:rsidP="0025776B">
      <w:pPr>
        <w:spacing w:after="0"/>
        <w:rPr>
          <w:b/>
          <w:bCs/>
        </w:rPr>
      </w:pPr>
      <w:r w:rsidRPr="00B036EF">
        <w:rPr>
          <w:rFonts w:cstheme="minorHAnsi"/>
          <w:b/>
          <w:bCs/>
        </w:rPr>
        <w:t>A True Copy: Attest</w:t>
      </w:r>
      <w:r w:rsidRPr="00B036EF">
        <w:rPr>
          <w:b/>
          <w:bCs/>
        </w:rPr>
        <w:t xml:space="preserve"> __________________________ </w:t>
      </w:r>
      <w:r w:rsidR="00C7710D">
        <w:rPr>
          <w:b/>
          <w:bCs/>
        </w:rPr>
        <w:t>Lindsey Pottle</w:t>
      </w:r>
      <w:r w:rsidRPr="008A3296">
        <w:rPr>
          <w:b/>
          <w:bCs/>
        </w:rPr>
        <w:t>, Clerk, Town of Liberty, Maine</w:t>
      </w:r>
    </w:p>
    <w:sectPr w:rsidR="00BE7368" w:rsidRPr="0025776B" w:rsidSect="00B03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392D" w14:textId="77777777" w:rsidR="00746761" w:rsidRDefault="00746761" w:rsidP="00674A74">
      <w:pPr>
        <w:spacing w:after="0" w:line="240" w:lineRule="auto"/>
      </w:pPr>
      <w:r>
        <w:separator/>
      </w:r>
    </w:p>
  </w:endnote>
  <w:endnote w:type="continuationSeparator" w:id="0">
    <w:p w14:paraId="47A568EA" w14:textId="77777777" w:rsidR="00746761" w:rsidRDefault="00746761" w:rsidP="00674A74">
      <w:pPr>
        <w:spacing w:after="0" w:line="240" w:lineRule="auto"/>
      </w:pPr>
      <w:r>
        <w:continuationSeparator/>
      </w:r>
    </w:p>
  </w:endnote>
  <w:endnote w:type="continuationNotice" w:id="1">
    <w:p w14:paraId="0CCD3978" w14:textId="77777777" w:rsidR="00746761" w:rsidRDefault="00746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866A" w14:textId="77777777" w:rsidR="00746761" w:rsidRDefault="00746761" w:rsidP="00674A74">
      <w:pPr>
        <w:spacing w:after="0" w:line="240" w:lineRule="auto"/>
      </w:pPr>
      <w:r>
        <w:separator/>
      </w:r>
    </w:p>
  </w:footnote>
  <w:footnote w:type="continuationSeparator" w:id="0">
    <w:p w14:paraId="288E9A7D" w14:textId="77777777" w:rsidR="00746761" w:rsidRDefault="00746761" w:rsidP="00674A74">
      <w:pPr>
        <w:spacing w:after="0" w:line="240" w:lineRule="auto"/>
      </w:pPr>
      <w:r>
        <w:continuationSeparator/>
      </w:r>
    </w:p>
  </w:footnote>
  <w:footnote w:type="continuationNotice" w:id="1">
    <w:p w14:paraId="26266FAC" w14:textId="77777777" w:rsidR="00746761" w:rsidRDefault="007467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36A51"/>
    <w:multiLevelType w:val="hybridMultilevel"/>
    <w:tmpl w:val="6DD04A42"/>
    <w:lvl w:ilvl="0" w:tplc="B4687ADA">
      <w:start w:val="1"/>
      <w:numFmt w:val="decimal"/>
      <w:lvlText w:val="%1."/>
      <w:lvlJc w:val="left"/>
      <w:pPr>
        <w:ind w:left="720" w:hanging="360"/>
      </w:pPr>
      <w:rPr>
        <w:rFonts w:hint="default"/>
        <w:b w:val="0"/>
        <w:bCs w:val="0"/>
      </w:rPr>
    </w:lvl>
    <w:lvl w:ilvl="1" w:tplc="3CDE873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86ED2"/>
    <w:multiLevelType w:val="hybridMultilevel"/>
    <w:tmpl w:val="6446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695363">
    <w:abstractNumId w:val="0"/>
  </w:num>
  <w:num w:numId="2" w16cid:durableId="1336835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D4"/>
    <w:rsid w:val="00005822"/>
    <w:rsid w:val="000343CA"/>
    <w:rsid w:val="00034979"/>
    <w:rsid w:val="00075459"/>
    <w:rsid w:val="00082202"/>
    <w:rsid w:val="000868AC"/>
    <w:rsid w:val="000A6C2F"/>
    <w:rsid w:val="000B104E"/>
    <w:rsid w:val="000B4FA7"/>
    <w:rsid w:val="000E5EFC"/>
    <w:rsid w:val="00102318"/>
    <w:rsid w:val="00117FBB"/>
    <w:rsid w:val="0012515C"/>
    <w:rsid w:val="001534DF"/>
    <w:rsid w:val="00175E5F"/>
    <w:rsid w:val="001768E1"/>
    <w:rsid w:val="001808D3"/>
    <w:rsid w:val="00186594"/>
    <w:rsid w:val="00197E08"/>
    <w:rsid w:val="001B4D0D"/>
    <w:rsid w:val="001B64BE"/>
    <w:rsid w:val="001B6AC7"/>
    <w:rsid w:val="001C4484"/>
    <w:rsid w:val="001D22D9"/>
    <w:rsid w:val="001D4206"/>
    <w:rsid w:val="001E18DA"/>
    <w:rsid w:val="001E77CC"/>
    <w:rsid w:val="00203732"/>
    <w:rsid w:val="00207D07"/>
    <w:rsid w:val="00213DB1"/>
    <w:rsid w:val="0021578C"/>
    <w:rsid w:val="00224B24"/>
    <w:rsid w:val="00237790"/>
    <w:rsid w:val="002537AF"/>
    <w:rsid w:val="0025776B"/>
    <w:rsid w:val="0026076D"/>
    <w:rsid w:val="00295BB2"/>
    <w:rsid w:val="002966B8"/>
    <w:rsid w:val="002A28C8"/>
    <w:rsid w:val="002B705B"/>
    <w:rsid w:val="002C3361"/>
    <w:rsid w:val="002C70F6"/>
    <w:rsid w:val="003148E9"/>
    <w:rsid w:val="00322FE1"/>
    <w:rsid w:val="003427AE"/>
    <w:rsid w:val="00352793"/>
    <w:rsid w:val="003706CB"/>
    <w:rsid w:val="003719CD"/>
    <w:rsid w:val="00373E00"/>
    <w:rsid w:val="00384FFE"/>
    <w:rsid w:val="0038596C"/>
    <w:rsid w:val="003A5004"/>
    <w:rsid w:val="003C3523"/>
    <w:rsid w:val="003D00D0"/>
    <w:rsid w:val="003D07C8"/>
    <w:rsid w:val="003D7A0C"/>
    <w:rsid w:val="003F741E"/>
    <w:rsid w:val="003F77CC"/>
    <w:rsid w:val="00402FD1"/>
    <w:rsid w:val="004157C4"/>
    <w:rsid w:val="00416083"/>
    <w:rsid w:val="00417926"/>
    <w:rsid w:val="00421399"/>
    <w:rsid w:val="00421CD3"/>
    <w:rsid w:val="004268FA"/>
    <w:rsid w:val="00483D27"/>
    <w:rsid w:val="00487E22"/>
    <w:rsid w:val="004A1864"/>
    <w:rsid w:val="004A6111"/>
    <w:rsid w:val="004A6DEC"/>
    <w:rsid w:val="004B4A75"/>
    <w:rsid w:val="004B5999"/>
    <w:rsid w:val="004E47FB"/>
    <w:rsid w:val="005159DF"/>
    <w:rsid w:val="00517B48"/>
    <w:rsid w:val="0055348E"/>
    <w:rsid w:val="00583867"/>
    <w:rsid w:val="0059030A"/>
    <w:rsid w:val="005A0FE8"/>
    <w:rsid w:val="005A6435"/>
    <w:rsid w:val="005B4C61"/>
    <w:rsid w:val="005C393A"/>
    <w:rsid w:val="005E595F"/>
    <w:rsid w:val="005F6D2D"/>
    <w:rsid w:val="0060150F"/>
    <w:rsid w:val="006076E9"/>
    <w:rsid w:val="00614EEF"/>
    <w:rsid w:val="00623188"/>
    <w:rsid w:val="006408E3"/>
    <w:rsid w:val="006550E7"/>
    <w:rsid w:val="00656257"/>
    <w:rsid w:val="00674839"/>
    <w:rsid w:val="00674A74"/>
    <w:rsid w:val="00690EF0"/>
    <w:rsid w:val="006D0A4D"/>
    <w:rsid w:val="006E2E2B"/>
    <w:rsid w:val="007078F7"/>
    <w:rsid w:val="00707C03"/>
    <w:rsid w:val="00736261"/>
    <w:rsid w:val="00737328"/>
    <w:rsid w:val="00746761"/>
    <w:rsid w:val="00750EE6"/>
    <w:rsid w:val="007613A0"/>
    <w:rsid w:val="00775744"/>
    <w:rsid w:val="00780395"/>
    <w:rsid w:val="0078334B"/>
    <w:rsid w:val="007A05F4"/>
    <w:rsid w:val="007A394D"/>
    <w:rsid w:val="007A7711"/>
    <w:rsid w:val="007B3277"/>
    <w:rsid w:val="007B54F9"/>
    <w:rsid w:val="007C52C3"/>
    <w:rsid w:val="007E793D"/>
    <w:rsid w:val="007F4960"/>
    <w:rsid w:val="00830577"/>
    <w:rsid w:val="00830615"/>
    <w:rsid w:val="00853567"/>
    <w:rsid w:val="00854161"/>
    <w:rsid w:val="008939F9"/>
    <w:rsid w:val="0089780F"/>
    <w:rsid w:val="008A2D3D"/>
    <w:rsid w:val="008A3296"/>
    <w:rsid w:val="008A3B2E"/>
    <w:rsid w:val="008B3E40"/>
    <w:rsid w:val="008C75E1"/>
    <w:rsid w:val="008E3C4E"/>
    <w:rsid w:val="008E7CAD"/>
    <w:rsid w:val="008F4199"/>
    <w:rsid w:val="00906052"/>
    <w:rsid w:val="0091586C"/>
    <w:rsid w:val="00921206"/>
    <w:rsid w:val="0092365A"/>
    <w:rsid w:val="00925578"/>
    <w:rsid w:val="00937348"/>
    <w:rsid w:val="009540ED"/>
    <w:rsid w:val="0095438C"/>
    <w:rsid w:val="009A554B"/>
    <w:rsid w:val="009B6E37"/>
    <w:rsid w:val="009C0761"/>
    <w:rsid w:val="009C2267"/>
    <w:rsid w:val="009D5F23"/>
    <w:rsid w:val="009D78CC"/>
    <w:rsid w:val="009E00A6"/>
    <w:rsid w:val="009E7E8B"/>
    <w:rsid w:val="009F120E"/>
    <w:rsid w:val="00A16ED2"/>
    <w:rsid w:val="00A261AF"/>
    <w:rsid w:val="00A36983"/>
    <w:rsid w:val="00A51B18"/>
    <w:rsid w:val="00A6512A"/>
    <w:rsid w:val="00A76C21"/>
    <w:rsid w:val="00A87524"/>
    <w:rsid w:val="00A975D4"/>
    <w:rsid w:val="00AB4AD7"/>
    <w:rsid w:val="00AD2911"/>
    <w:rsid w:val="00AD3B88"/>
    <w:rsid w:val="00AE0798"/>
    <w:rsid w:val="00AE31E5"/>
    <w:rsid w:val="00AF1B82"/>
    <w:rsid w:val="00B007E8"/>
    <w:rsid w:val="00B01838"/>
    <w:rsid w:val="00B036EF"/>
    <w:rsid w:val="00B13A22"/>
    <w:rsid w:val="00B13AAB"/>
    <w:rsid w:val="00B24A15"/>
    <w:rsid w:val="00B4007D"/>
    <w:rsid w:val="00B4262A"/>
    <w:rsid w:val="00B67AEF"/>
    <w:rsid w:val="00B969F1"/>
    <w:rsid w:val="00BA10D5"/>
    <w:rsid w:val="00BA29CF"/>
    <w:rsid w:val="00BB19B2"/>
    <w:rsid w:val="00BB6EA1"/>
    <w:rsid w:val="00BB7E48"/>
    <w:rsid w:val="00BC7FAC"/>
    <w:rsid w:val="00BD0F5C"/>
    <w:rsid w:val="00BE013F"/>
    <w:rsid w:val="00BE51A7"/>
    <w:rsid w:val="00BE7368"/>
    <w:rsid w:val="00BF5105"/>
    <w:rsid w:val="00BF69CC"/>
    <w:rsid w:val="00C071C7"/>
    <w:rsid w:val="00C2600E"/>
    <w:rsid w:val="00C358C6"/>
    <w:rsid w:val="00C37295"/>
    <w:rsid w:val="00C41720"/>
    <w:rsid w:val="00C4259B"/>
    <w:rsid w:val="00C64819"/>
    <w:rsid w:val="00C65441"/>
    <w:rsid w:val="00C7710D"/>
    <w:rsid w:val="00CA595C"/>
    <w:rsid w:val="00CB195D"/>
    <w:rsid w:val="00CC0F42"/>
    <w:rsid w:val="00CE4423"/>
    <w:rsid w:val="00CE70F1"/>
    <w:rsid w:val="00D1389E"/>
    <w:rsid w:val="00D20C36"/>
    <w:rsid w:val="00D250BC"/>
    <w:rsid w:val="00D60132"/>
    <w:rsid w:val="00D94599"/>
    <w:rsid w:val="00DC4972"/>
    <w:rsid w:val="00DC7C8A"/>
    <w:rsid w:val="00DF4490"/>
    <w:rsid w:val="00DF54A9"/>
    <w:rsid w:val="00E013A7"/>
    <w:rsid w:val="00E021F2"/>
    <w:rsid w:val="00E052EA"/>
    <w:rsid w:val="00E06236"/>
    <w:rsid w:val="00E11F4A"/>
    <w:rsid w:val="00E24081"/>
    <w:rsid w:val="00E3263D"/>
    <w:rsid w:val="00E50274"/>
    <w:rsid w:val="00E5316D"/>
    <w:rsid w:val="00E65EF6"/>
    <w:rsid w:val="00E76B12"/>
    <w:rsid w:val="00E8072D"/>
    <w:rsid w:val="00E855D4"/>
    <w:rsid w:val="00E8703F"/>
    <w:rsid w:val="00E935E4"/>
    <w:rsid w:val="00E965C0"/>
    <w:rsid w:val="00E96A62"/>
    <w:rsid w:val="00E975BC"/>
    <w:rsid w:val="00ED092C"/>
    <w:rsid w:val="00F12345"/>
    <w:rsid w:val="00F172D4"/>
    <w:rsid w:val="00F27DA2"/>
    <w:rsid w:val="00F3692B"/>
    <w:rsid w:val="00F416F5"/>
    <w:rsid w:val="00F42A40"/>
    <w:rsid w:val="00F47922"/>
    <w:rsid w:val="00F578B0"/>
    <w:rsid w:val="00F7305D"/>
    <w:rsid w:val="00F920E1"/>
    <w:rsid w:val="00F94E1D"/>
    <w:rsid w:val="00F96D62"/>
    <w:rsid w:val="00FD3D73"/>
    <w:rsid w:val="00FE7811"/>
    <w:rsid w:val="00FE7ACF"/>
    <w:rsid w:val="00FF3354"/>
    <w:rsid w:val="4AFAFAE5"/>
    <w:rsid w:val="5149785B"/>
    <w:rsid w:val="6242B2E0"/>
    <w:rsid w:val="632DEB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C901"/>
  <w15:chartTrackingRefBased/>
  <w15:docId w15:val="{EECAE077-1295-49AD-A2D5-332794A9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5D4"/>
    <w:pPr>
      <w:ind w:left="720"/>
      <w:contextualSpacing/>
    </w:pPr>
  </w:style>
  <w:style w:type="table" w:styleId="TableGrid">
    <w:name w:val="Table Grid"/>
    <w:basedOn w:val="TableNormal"/>
    <w:uiPriority w:val="39"/>
    <w:rsid w:val="00A9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75D4"/>
    <w:pPr>
      <w:spacing w:after="0" w:line="240" w:lineRule="auto"/>
    </w:pPr>
  </w:style>
  <w:style w:type="paragraph" w:styleId="Header">
    <w:name w:val="header"/>
    <w:basedOn w:val="Normal"/>
    <w:link w:val="HeaderChar"/>
    <w:uiPriority w:val="99"/>
    <w:unhideWhenUsed/>
    <w:rsid w:val="0067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74"/>
  </w:style>
  <w:style w:type="paragraph" w:styleId="Footer">
    <w:name w:val="footer"/>
    <w:basedOn w:val="Normal"/>
    <w:link w:val="FooterChar"/>
    <w:uiPriority w:val="99"/>
    <w:unhideWhenUsed/>
    <w:rsid w:val="0067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1447">
      <w:bodyDiv w:val="1"/>
      <w:marLeft w:val="0"/>
      <w:marRight w:val="0"/>
      <w:marTop w:val="0"/>
      <w:marBottom w:val="0"/>
      <w:divBdr>
        <w:top w:val="none" w:sz="0" w:space="0" w:color="auto"/>
        <w:left w:val="none" w:sz="0" w:space="0" w:color="auto"/>
        <w:bottom w:val="none" w:sz="0" w:space="0" w:color="auto"/>
        <w:right w:val="none" w:sz="0" w:space="0" w:color="auto"/>
      </w:divBdr>
    </w:div>
    <w:div w:id="657467061">
      <w:bodyDiv w:val="1"/>
      <w:marLeft w:val="0"/>
      <w:marRight w:val="0"/>
      <w:marTop w:val="0"/>
      <w:marBottom w:val="0"/>
      <w:divBdr>
        <w:top w:val="none" w:sz="0" w:space="0" w:color="auto"/>
        <w:left w:val="none" w:sz="0" w:space="0" w:color="auto"/>
        <w:bottom w:val="none" w:sz="0" w:space="0" w:color="auto"/>
        <w:right w:val="none" w:sz="0" w:space="0" w:color="auto"/>
      </w:divBdr>
    </w:div>
    <w:div w:id="706833213">
      <w:bodyDiv w:val="1"/>
      <w:marLeft w:val="0"/>
      <w:marRight w:val="0"/>
      <w:marTop w:val="0"/>
      <w:marBottom w:val="0"/>
      <w:divBdr>
        <w:top w:val="none" w:sz="0" w:space="0" w:color="auto"/>
        <w:left w:val="none" w:sz="0" w:space="0" w:color="auto"/>
        <w:bottom w:val="none" w:sz="0" w:space="0" w:color="auto"/>
        <w:right w:val="none" w:sz="0" w:space="0" w:color="auto"/>
      </w:divBdr>
    </w:div>
    <w:div w:id="941762660">
      <w:bodyDiv w:val="1"/>
      <w:marLeft w:val="0"/>
      <w:marRight w:val="0"/>
      <w:marTop w:val="0"/>
      <w:marBottom w:val="0"/>
      <w:divBdr>
        <w:top w:val="none" w:sz="0" w:space="0" w:color="auto"/>
        <w:left w:val="none" w:sz="0" w:space="0" w:color="auto"/>
        <w:bottom w:val="none" w:sz="0" w:space="0" w:color="auto"/>
        <w:right w:val="none" w:sz="0" w:space="0" w:color="auto"/>
      </w:divBdr>
    </w:div>
    <w:div w:id="14827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3123</Words>
  <Characters>17802</Characters>
  <Application>Microsoft Office Word</Application>
  <DocSecurity>0</DocSecurity>
  <Lines>148</Lines>
  <Paragraphs>41</Paragraphs>
  <ScaleCrop>false</ScaleCrop>
  <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Gates</dc:creator>
  <cp:keywords/>
  <dc:description/>
  <cp:lastModifiedBy>Nicole Gates</cp:lastModifiedBy>
  <cp:revision>3</cp:revision>
  <cp:lastPrinted>2023-02-20T22:33:00Z</cp:lastPrinted>
  <dcterms:created xsi:type="dcterms:W3CDTF">2023-09-14T14:48:00Z</dcterms:created>
  <dcterms:modified xsi:type="dcterms:W3CDTF">2023-09-14T15:00:00Z</dcterms:modified>
</cp:coreProperties>
</file>