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0799F" w14:textId="77777777" w:rsidR="00B37E36" w:rsidRPr="00376681" w:rsidRDefault="00B37E36" w:rsidP="00B37E3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AGENDA</w:t>
      </w:r>
    </w:p>
    <w:p w14:paraId="77B6ADC3" w14:textId="77777777" w:rsidR="00B37E36" w:rsidRPr="00376681" w:rsidRDefault="00B37E36" w:rsidP="00B37E36">
      <w:pPr>
        <w:jc w:val="center"/>
        <w:rPr>
          <w:rFonts w:ascii="Arial" w:hAnsi="Arial" w:cs="Arial"/>
          <w:sz w:val="22"/>
          <w:szCs w:val="22"/>
        </w:rPr>
      </w:pPr>
      <w:r w:rsidRPr="00376681">
        <w:rPr>
          <w:rFonts w:ascii="Arial" w:hAnsi="Arial" w:cs="Arial"/>
          <w:sz w:val="22"/>
          <w:szCs w:val="22"/>
        </w:rPr>
        <w:t>LIBERTY SELECTBOARD</w:t>
      </w:r>
    </w:p>
    <w:p w14:paraId="36350C59" w14:textId="09A39CD5" w:rsidR="00B37E36" w:rsidRDefault="00CD3777" w:rsidP="00B37E3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October 6th</w:t>
      </w:r>
      <w:r w:rsidR="00B37E36">
        <w:rPr>
          <w:rFonts w:ascii="Arial" w:hAnsi="Arial" w:cs="Arial"/>
          <w:sz w:val="22"/>
          <w:szCs w:val="22"/>
        </w:rPr>
        <w:t>, 2026</w:t>
      </w:r>
    </w:p>
    <w:p w14:paraId="2C278B93" w14:textId="77777777" w:rsidR="00B37E36" w:rsidRPr="00376681" w:rsidRDefault="00B37E36" w:rsidP="00B37E36">
      <w:pPr>
        <w:jc w:val="center"/>
        <w:rPr>
          <w:rFonts w:ascii="Arial" w:hAnsi="Arial" w:cs="Arial"/>
          <w:sz w:val="22"/>
          <w:szCs w:val="22"/>
        </w:rPr>
      </w:pPr>
    </w:p>
    <w:p w14:paraId="042246B2" w14:textId="77777777" w:rsidR="00B37E36" w:rsidRPr="00376681" w:rsidRDefault="00B37E36" w:rsidP="00B37E36">
      <w:pPr>
        <w:ind w:left="1530" w:hanging="1530"/>
        <w:rPr>
          <w:rFonts w:ascii="Arial" w:hAnsi="Arial" w:cs="Arial"/>
          <w:b/>
          <w:sz w:val="22"/>
          <w:szCs w:val="22"/>
        </w:rPr>
      </w:pPr>
    </w:p>
    <w:p w14:paraId="31FEC84C" w14:textId="77777777" w:rsidR="00B37E36" w:rsidRPr="00B36352" w:rsidRDefault="00B37E36" w:rsidP="00B37E3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 w:rsidRPr="00B36352">
        <w:rPr>
          <w:rFonts w:ascii="Arial" w:hAnsi="Arial" w:cs="Arial"/>
          <w:sz w:val="22"/>
          <w:szCs w:val="22"/>
        </w:rPr>
        <w:t>Open Selectboard Public Meeting- 6:00 PM</w:t>
      </w:r>
    </w:p>
    <w:p w14:paraId="1656D6D7" w14:textId="77777777" w:rsidR="00B37E36" w:rsidRDefault="00B37E36" w:rsidP="00B37E36">
      <w:pPr>
        <w:pStyle w:val="ListParagraph"/>
        <w:ind w:left="360"/>
        <w:rPr>
          <w:rFonts w:ascii="Arial" w:hAnsi="Arial" w:cs="Arial"/>
          <w:sz w:val="22"/>
          <w:szCs w:val="22"/>
        </w:rPr>
      </w:pPr>
    </w:p>
    <w:p w14:paraId="1C7CB7AC" w14:textId="57DEE41C" w:rsidR="00B37E36" w:rsidRDefault="00B37E36" w:rsidP="00B37E3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Approve minutes from</w:t>
      </w:r>
      <w:r w:rsidR="006D260F">
        <w:rPr>
          <w:rFonts w:ascii="Arial" w:hAnsi="Arial" w:cs="Arial"/>
          <w:sz w:val="22"/>
          <w:szCs w:val="22"/>
        </w:rPr>
        <w:t xml:space="preserve"> September </w:t>
      </w:r>
      <w:r w:rsidR="00CD3777">
        <w:rPr>
          <w:rFonts w:ascii="Arial" w:hAnsi="Arial" w:cs="Arial"/>
          <w:sz w:val="22"/>
          <w:szCs w:val="22"/>
        </w:rPr>
        <w:t>1</w:t>
      </w:r>
      <w:r w:rsidR="00CD3777" w:rsidRPr="00CD3777">
        <w:rPr>
          <w:rFonts w:ascii="Arial" w:hAnsi="Arial" w:cs="Arial"/>
          <w:sz w:val="22"/>
          <w:szCs w:val="22"/>
          <w:vertAlign w:val="superscript"/>
        </w:rPr>
        <w:t>st</w:t>
      </w:r>
      <w:r w:rsidR="00CD3777">
        <w:rPr>
          <w:rFonts w:ascii="Arial" w:hAnsi="Arial" w:cs="Arial"/>
          <w:sz w:val="22"/>
          <w:szCs w:val="22"/>
        </w:rPr>
        <w:t xml:space="preserve"> and 15</w:t>
      </w:r>
      <w:r w:rsidR="00CD3777" w:rsidRPr="00CD3777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>, 2026.</w:t>
      </w:r>
    </w:p>
    <w:p w14:paraId="779EF27C" w14:textId="77777777" w:rsidR="00B37E36" w:rsidRPr="000813CD" w:rsidRDefault="00B37E36" w:rsidP="00B37E36">
      <w:pPr>
        <w:rPr>
          <w:rFonts w:ascii="Arial" w:hAnsi="Arial" w:cs="Arial"/>
          <w:sz w:val="22"/>
          <w:szCs w:val="22"/>
        </w:rPr>
      </w:pPr>
    </w:p>
    <w:p w14:paraId="27C9774F" w14:textId="77777777" w:rsidR="00B37E36" w:rsidRDefault="00B37E36" w:rsidP="00B37E3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Officials/</w:t>
      </w:r>
      <w:r w:rsidRPr="00376681">
        <w:rPr>
          <w:rFonts w:ascii="Arial" w:hAnsi="Arial" w:cs="Arial"/>
          <w:sz w:val="22"/>
          <w:szCs w:val="22"/>
        </w:rPr>
        <w:t xml:space="preserve">Public </w:t>
      </w:r>
      <w:r>
        <w:rPr>
          <w:rFonts w:ascii="Arial" w:hAnsi="Arial" w:cs="Arial"/>
          <w:sz w:val="22"/>
          <w:szCs w:val="22"/>
        </w:rPr>
        <w:t>comment</w:t>
      </w:r>
    </w:p>
    <w:p w14:paraId="76F2D9B4" w14:textId="77777777" w:rsidR="00B37E36" w:rsidRPr="00F271C5" w:rsidRDefault="00B37E36" w:rsidP="00B37E36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5D96BD95" w14:textId="77777777" w:rsidR="00B37E36" w:rsidRDefault="00B37E36" w:rsidP="00B37E3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Business:</w:t>
      </w:r>
    </w:p>
    <w:p w14:paraId="7ABB1509" w14:textId="797E7FA1" w:rsidR="00B37E36" w:rsidRPr="00F00D48" w:rsidRDefault="00B37E36" w:rsidP="00F00D48">
      <w:pPr>
        <w:spacing w:line="360" w:lineRule="auto"/>
        <w:rPr>
          <w:rFonts w:ascii="Arial" w:hAnsi="Arial" w:cs="Arial"/>
          <w:sz w:val="22"/>
          <w:szCs w:val="22"/>
        </w:rPr>
      </w:pPr>
    </w:p>
    <w:p w14:paraId="7622E6B0" w14:textId="77777777" w:rsidR="00B37E36" w:rsidRDefault="00B37E36" w:rsidP="00B37E36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Tax Assessing Agent Bid selection</w:t>
      </w:r>
    </w:p>
    <w:p w14:paraId="62E58E22" w14:textId="3E7E379A" w:rsidR="00665CBA" w:rsidRPr="009250E5" w:rsidRDefault="00665CBA" w:rsidP="00B37E36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Liberty Withdrawal Committee update </w:t>
      </w:r>
    </w:p>
    <w:p w14:paraId="33F8E7D9" w14:textId="77777777" w:rsidR="00B37E36" w:rsidRDefault="00B37E36" w:rsidP="00B37E36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Walker School update</w:t>
      </w:r>
    </w:p>
    <w:p w14:paraId="01502517" w14:textId="008D7F43" w:rsidR="004C1339" w:rsidRDefault="004C1339" w:rsidP="00F00D48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Team updates</w:t>
      </w:r>
    </w:p>
    <w:p w14:paraId="73DA781B" w14:textId="60714B59" w:rsidR="00276C78" w:rsidRDefault="00CD3777" w:rsidP="00F00D48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</w:t>
      </w:r>
      <w:r w:rsidR="00972965">
        <w:rPr>
          <w:rFonts w:ascii="Arial" w:hAnsi="Arial" w:cs="Arial"/>
          <w:sz w:val="22"/>
          <w:szCs w:val="22"/>
        </w:rPr>
        <w:t xml:space="preserve"> NBRC</w:t>
      </w:r>
      <w:r>
        <w:rPr>
          <w:rFonts w:ascii="Arial" w:hAnsi="Arial" w:cs="Arial"/>
          <w:sz w:val="22"/>
          <w:szCs w:val="22"/>
        </w:rPr>
        <w:t xml:space="preserve"> </w:t>
      </w:r>
      <w:r w:rsidR="003C788C">
        <w:rPr>
          <w:rFonts w:ascii="Arial" w:hAnsi="Arial" w:cs="Arial"/>
          <w:sz w:val="22"/>
          <w:szCs w:val="22"/>
        </w:rPr>
        <w:t xml:space="preserve">Grant Signer Document </w:t>
      </w:r>
    </w:p>
    <w:p w14:paraId="7D4B680C" w14:textId="5E5E6346" w:rsidR="008B056A" w:rsidRDefault="008B056A" w:rsidP="00F00D48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Sign Fiscal Sponsor Agreement </w:t>
      </w:r>
    </w:p>
    <w:p w14:paraId="10C4FB2D" w14:textId="3E61EA64" w:rsidR="008B056A" w:rsidRDefault="004C1339" w:rsidP="00F00D48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Walker </w:t>
      </w:r>
      <w:r w:rsidR="00E003FC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aintenance discussion with Jim Caldwell</w:t>
      </w:r>
    </w:p>
    <w:p w14:paraId="040D53D9" w14:textId="6F1F5917" w:rsidR="007E6EB9" w:rsidRDefault="007E6EB9" w:rsidP="00E32A62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Remote Meetings Policy </w:t>
      </w:r>
      <w:r w:rsidR="00DE1D9D">
        <w:rPr>
          <w:rFonts w:ascii="Arial" w:hAnsi="Arial" w:cs="Arial"/>
          <w:sz w:val="22"/>
          <w:szCs w:val="22"/>
        </w:rPr>
        <w:t>Discussion</w:t>
      </w:r>
    </w:p>
    <w:p w14:paraId="4283749D" w14:textId="2EC1374A" w:rsidR="00E32A62" w:rsidRDefault="00DE1D9D" w:rsidP="00E32A62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Review of</w:t>
      </w:r>
      <w:r w:rsidR="00E32A62">
        <w:rPr>
          <w:rFonts w:ascii="Arial" w:hAnsi="Arial" w:cs="Arial"/>
          <w:sz w:val="22"/>
          <w:szCs w:val="22"/>
        </w:rPr>
        <w:t xml:space="preserve"> Fireworks Ordinance </w:t>
      </w:r>
    </w:p>
    <w:p w14:paraId="3374793E" w14:textId="01DB79C8" w:rsidR="003454DB" w:rsidRPr="003454DB" w:rsidRDefault="003454DB" w:rsidP="003454DB">
      <w:pPr>
        <w:pStyle w:val="ListParagraph"/>
        <w:numPr>
          <w:ilvl w:val="1"/>
          <w:numId w:val="1"/>
        </w:numPr>
        <w:rPr>
          <w:rFonts w:ascii="Arial" w:eastAsia="Times New Roman" w:hAnsi="Arial" w:cs="Arial"/>
        </w:rPr>
      </w:pPr>
      <w:r w:rsidRPr="003454DB">
        <w:rPr>
          <w:rFonts w:ascii="Arial" w:eastAsia="Times New Roman" w:hAnsi="Arial" w:cs="Arial"/>
          <w:sz w:val="22"/>
          <w:szCs w:val="22"/>
        </w:rPr>
        <w:t>Liquor license for LSG Brewing</w:t>
      </w:r>
    </w:p>
    <w:p w14:paraId="0503F7C4" w14:textId="77777777" w:rsidR="007E6EB9" w:rsidRPr="007E6EB9" w:rsidRDefault="007E6EB9" w:rsidP="007E6EB9">
      <w:pPr>
        <w:spacing w:line="360" w:lineRule="auto"/>
        <w:rPr>
          <w:rFonts w:ascii="Arial" w:hAnsi="Arial" w:cs="Arial"/>
          <w:sz w:val="22"/>
          <w:szCs w:val="22"/>
        </w:rPr>
      </w:pPr>
    </w:p>
    <w:p w14:paraId="4471C17C" w14:textId="5B0B06D2" w:rsidR="00F00D48" w:rsidRPr="004C1339" w:rsidRDefault="00F00D48" w:rsidP="004C1339">
      <w:pPr>
        <w:pStyle w:val="ListParagraph"/>
        <w:spacing w:line="360" w:lineRule="auto"/>
        <w:ind w:left="1440"/>
        <w:rPr>
          <w:rFonts w:ascii="Arial" w:hAnsi="Arial" w:cs="Arial"/>
          <w:sz w:val="22"/>
          <w:szCs w:val="22"/>
        </w:rPr>
      </w:pPr>
    </w:p>
    <w:p w14:paraId="617C7E9F" w14:textId="37E469F4" w:rsidR="00572B5C" w:rsidRDefault="00B37E36" w:rsidP="00572B5C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 w:rsidRPr="003F70DD">
        <w:rPr>
          <w:rFonts w:ascii="Arial" w:hAnsi="Arial" w:cs="Arial"/>
          <w:sz w:val="22"/>
          <w:szCs w:val="22"/>
        </w:rPr>
        <w:t>"11</w:t>
      </w:r>
      <w:r w:rsidRPr="003F70DD">
        <w:rPr>
          <w:rFonts w:ascii="Arial" w:hAnsi="Arial" w:cs="Arial"/>
          <w:sz w:val="22"/>
          <w:szCs w:val="22"/>
          <w:vertAlign w:val="superscript"/>
        </w:rPr>
        <w:t>th</w:t>
      </w:r>
      <w:r w:rsidRPr="003F70DD">
        <w:rPr>
          <w:rFonts w:ascii="Arial" w:hAnsi="Arial" w:cs="Arial"/>
          <w:sz w:val="22"/>
          <w:szCs w:val="22"/>
        </w:rPr>
        <w:t xml:space="preserve"> hour</w:t>
      </w:r>
      <w:r>
        <w:rPr>
          <w:rFonts w:ascii="Arial" w:hAnsi="Arial" w:cs="Arial"/>
          <w:sz w:val="22"/>
          <w:szCs w:val="22"/>
        </w:rPr>
        <w:t>”</w:t>
      </w:r>
      <w:r w:rsidRPr="003F70DD">
        <w:rPr>
          <w:rFonts w:ascii="Arial" w:hAnsi="Arial" w:cs="Arial"/>
          <w:sz w:val="22"/>
          <w:szCs w:val="22"/>
        </w:rPr>
        <w:t xml:space="preserve"> items</w:t>
      </w:r>
    </w:p>
    <w:p w14:paraId="1A907593" w14:textId="77777777" w:rsidR="00287F38" w:rsidRDefault="00287F38" w:rsidP="00287F38">
      <w:pPr>
        <w:pStyle w:val="ListParagraph"/>
        <w:ind w:left="360"/>
        <w:rPr>
          <w:rFonts w:ascii="Arial" w:hAnsi="Arial" w:cs="Arial"/>
          <w:sz w:val="22"/>
          <w:szCs w:val="22"/>
        </w:rPr>
      </w:pPr>
    </w:p>
    <w:p w14:paraId="251BD321" w14:textId="77777777" w:rsidR="00B14169" w:rsidRDefault="00287F38" w:rsidP="00B14169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Executive Session on Personnel Matters</w:t>
      </w:r>
    </w:p>
    <w:p w14:paraId="377F5E39" w14:textId="77777777" w:rsidR="00B14169" w:rsidRPr="00B14169" w:rsidRDefault="00B14169" w:rsidP="00B14169">
      <w:pPr>
        <w:pStyle w:val="ListParagraph"/>
        <w:rPr>
          <w:rFonts w:ascii="Times New Roman" w:eastAsia="Times New Roman" w:hAnsi="Times New Roman" w:cs="Times New Roman"/>
        </w:rPr>
      </w:pPr>
    </w:p>
    <w:p w14:paraId="192ADE14" w14:textId="58613ADB" w:rsidR="00EF37BF" w:rsidRPr="00B14169" w:rsidRDefault="00B14169" w:rsidP="00B14169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 w:rsidRPr="00B14169">
        <w:rPr>
          <w:rFonts w:ascii="Arial" w:eastAsia="Times New Roman" w:hAnsi="Arial" w:cs="Arial"/>
          <w:sz w:val="22"/>
          <w:szCs w:val="22"/>
        </w:rPr>
        <w:t>Executive Session pursuant to 1 MRS 405(6)(E) to confer and respond to the Town’s legal counsel in pending litigation.</w:t>
      </w:r>
    </w:p>
    <w:p w14:paraId="2C0A83B6" w14:textId="77777777" w:rsidR="00B37E36" w:rsidRPr="00861FA6" w:rsidRDefault="00B37E36" w:rsidP="00B37E36">
      <w:pPr>
        <w:pStyle w:val="ListParagraph"/>
        <w:rPr>
          <w:rFonts w:ascii="Arial" w:hAnsi="Arial" w:cs="Arial"/>
          <w:sz w:val="22"/>
          <w:szCs w:val="22"/>
        </w:rPr>
      </w:pPr>
    </w:p>
    <w:p w14:paraId="2A6BB4C9" w14:textId="77777777" w:rsidR="00B37E36" w:rsidRPr="00861FA6" w:rsidRDefault="00B37E36" w:rsidP="00B37E3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 w:rsidRPr="00861FA6">
        <w:rPr>
          <w:rFonts w:ascii="Arial" w:hAnsi="Arial" w:cs="Arial"/>
          <w:sz w:val="22"/>
          <w:szCs w:val="22"/>
        </w:rPr>
        <w:t>Warrant Review &amp; App</w:t>
      </w:r>
      <w:r>
        <w:rPr>
          <w:rFonts w:ascii="Arial" w:hAnsi="Arial" w:cs="Arial"/>
          <w:sz w:val="22"/>
          <w:szCs w:val="22"/>
        </w:rPr>
        <w:t>roval</w:t>
      </w:r>
    </w:p>
    <w:p w14:paraId="01034A6E" w14:textId="77777777" w:rsidR="00B37E36" w:rsidRPr="007246DA" w:rsidRDefault="00B37E36" w:rsidP="00B37E36">
      <w:pPr>
        <w:pStyle w:val="ListParagraph"/>
        <w:ind w:left="360"/>
        <w:rPr>
          <w:rFonts w:ascii="Arial" w:hAnsi="Arial" w:cs="Arial"/>
          <w:sz w:val="22"/>
          <w:szCs w:val="22"/>
        </w:rPr>
      </w:pPr>
    </w:p>
    <w:p w14:paraId="764B1568" w14:textId="77777777" w:rsidR="00B37E36" w:rsidRDefault="00B37E36" w:rsidP="00B37E3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 w:rsidRPr="00376681">
        <w:rPr>
          <w:rFonts w:ascii="Arial" w:hAnsi="Arial" w:cs="Arial"/>
          <w:sz w:val="22"/>
          <w:szCs w:val="22"/>
        </w:rPr>
        <w:t>Adjournment</w:t>
      </w:r>
    </w:p>
    <w:p w14:paraId="39812082" w14:textId="77777777" w:rsidR="00B37E36" w:rsidRDefault="00B37E36" w:rsidP="00B37E36"/>
    <w:p w14:paraId="6057A444" w14:textId="77777777" w:rsidR="00A15094" w:rsidRDefault="00A15094"/>
    <w:sectPr w:rsidR="00A1509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FF90E" w14:textId="77777777" w:rsidR="00D5711B" w:rsidRDefault="00D5711B" w:rsidP="003C4953">
      <w:r>
        <w:separator/>
      </w:r>
    </w:p>
  </w:endnote>
  <w:endnote w:type="continuationSeparator" w:id="0">
    <w:p w14:paraId="12162275" w14:textId="77777777" w:rsidR="00D5711B" w:rsidRDefault="00D5711B" w:rsidP="003C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31F9C" w14:textId="77777777" w:rsidR="00D5711B" w:rsidRDefault="00D5711B" w:rsidP="003C4953">
      <w:r>
        <w:separator/>
      </w:r>
    </w:p>
  </w:footnote>
  <w:footnote w:type="continuationSeparator" w:id="0">
    <w:p w14:paraId="2FE2632D" w14:textId="77777777" w:rsidR="00D5711B" w:rsidRDefault="00D5711B" w:rsidP="003C4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52828" w14:textId="04710BCF" w:rsidR="003C4953" w:rsidRPr="004E0EDF" w:rsidRDefault="003C4953" w:rsidP="003C4953">
    <w:pPr>
      <w:contextualSpacing/>
      <w:jc w:val="both"/>
      <w:rPr>
        <w:rFonts w:ascii="Times New Roman" w:hAnsi="Times New Roman" w:cs="Times New Roman"/>
        <w:b/>
        <w:sz w:val="52"/>
        <w:szCs w:val="52"/>
      </w:rPr>
    </w:pPr>
    <w:r>
      <w:rPr>
        <w:rFonts w:ascii="Times New Roman" w:hAnsi="Times New Roman" w:cs="Times New Roman"/>
        <w:b/>
        <w:noProof/>
        <w:sz w:val="52"/>
        <w:szCs w:val="52"/>
        <w:lang w:eastAsia="zh-TW"/>
      </w:rPr>
      <mc:AlternateContent>
        <mc:Choice Requires="wps">
          <w:drawing>
            <wp:anchor distT="0" distB="0" distL="114300" distR="114300" simplePos="0" relativeHeight="251659264" behindDoc="1" locked="0" layoutInCell="1" allowOverlap="0" wp14:anchorId="2FFF8248" wp14:editId="7835DDD8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1536700" cy="1232535"/>
              <wp:effectExtent l="635" t="0" r="0" b="0"/>
              <wp:wrapNone/>
              <wp:docPr id="6866455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0" cy="12325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DB3153" w14:textId="77777777" w:rsidR="003C4953" w:rsidRDefault="003C4953" w:rsidP="003C495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B55F3B7" wp14:editId="3B7396E9">
                                <wp:extent cx="1084787" cy="1053389"/>
                                <wp:effectExtent l="19050" t="0" r="1063" b="0"/>
                                <wp:docPr id="1165823563" name="Picture 3" descr="Maine House of Rep Logo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Maine House of Rep Log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84813" cy="105341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FF824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9.8pt;margin-top:0;width:121pt;height:97.05pt;z-index:-25165721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hWh8wEAAMsDAAAOAAAAZHJzL2Uyb0RvYy54bWysU8tu2zAQvBfoPxC81/IzaQXLQerARYE0&#10;LZD0AyiKkohSXHZJW3K/vkvKcdzmVlQHgqslZ3dmh+uboTPsoNBrsAWfTaacKSuh0rYp+Pen3bv3&#10;nPkgbCUMWFXwo/L8ZvP2zbp3uZpDC6ZSyAjE+rx3BW9DcHmWedmqTvgJOGUpWQN2IlCITVah6Am9&#10;M9l8Or3KesDKIUjlPf29G5N8k/DrWsnwta69CswUnHoLacW0lnHNNmuRNyhcq+WpDfEPXXRCWyp6&#10;hroTQbA96ldQnZYIHuowkdBlUNdaqsSB2Mymf7F5bIVTiQuJ491ZJv//YOXD4dF9QxaGjzDQABMJ&#10;7+5B/vDMwrYVtlG3iNC3SlRUeBYly3rn89PVKLXPfQQp+y9Q0ZDFPkACGmrsoirEkxE6DeB4Fl0N&#10;gclYcrW4up5SSlJuNl/MV4tVqiHy5+sOffikoGNxU3CkqSZ4cbj3IbYj8ucjsZoHo6udNiYF2JRb&#10;g+wgyAG79J3Q/zhmbDxsIV4bEeOfxDNSG0mGoRwoGfmWUB2JMcLoKHoBtGkBf3HWk5sK7n/uBSrO&#10;zGdLqn2YLZfRfilYrq7nFOBlprzMCCsJquCBs3G7DaNl9w5101KlcU4WbknpWicNXro69U2OSdKc&#10;3B0teRmnUy9vcPMbAAD//wMAUEsDBBQABgAIAAAAIQDt9HQY2gAAAAUBAAAPAAAAZHJzL2Rvd25y&#10;ZXYueG1sTI/BTsMwEETvSPyDtUhcEHUahZaGOBUggbi29AM28TaJiNdR7Dbp37NwgctKoxnNvim2&#10;s+vVmcbQeTawXCSgiGtvO24MHD7f7h9BhYhssfdMBi4UYFteXxWYWz/xjs772Cgp4ZCjgTbGIdc6&#10;1C05DAs/EIt39KPDKHJstB1xknLX6zRJVtphx/KhxYFeW6q/9idn4Pgx3T1spuo9Hta7bPWC3bry&#10;F2Nub+bnJ1CR5vgXhh98QYdSmCp/YhtUb0CGxN8rXpqlIisJbbIl6LLQ/+nLbwAAAP//AwBQSwEC&#10;LQAUAAYACAAAACEAtoM4kv4AAADhAQAAEwAAAAAAAAAAAAAAAAAAAAAAW0NvbnRlbnRfVHlwZXNd&#10;LnhtbFBLAQItABQABgAIAAAAIQA4/SH/1gAAAJQBAAALAAAAAAAAAAAAAAAAAC8BAABfcmVscy8u&#10;cmVsc1BLAQItABQABgAIAAAAIQApJhWh8wEAAMsDAAAOAAAAAAAAAAAAAAAAAC4CAABkcnMvZTJv&#10;RG9jLnhtbFBLAQItABQABgAIAAAAIQDt9HQY2gAAAAUBAAAPAAAAAAAAAAAAAAAAAE0EAABkcnMv&#10;ZG93bnJldi54bWxQSwUGAAAAAAQABADzAAAAVAUAAAAA&#10;" o:allowoverlap="f" stroked="f">
              <v:textbox>
                <w:txbxContent>
                  <w:p w14:paraId="5DDB3153" w14:textId="77777777" w:rsidR="003C4953" w:rsidRDefault="003C4953" w:rsidP="003C4953">
                    <w:r>
                      <w:rPr>
                        <w:noProof/>
                      </w:rPr>
                      <w:drawing>
                        <wp:inline distT="0" distB="0" distL="0" distR="0" wp14:anchorId="4B55F3B7" wp14:editId="3B7396E9">
                          <wp:extent cx="1084787" cy="1053389"/>
                          <wp:effectExtent l="19050" t="0" r="1063" b="0"/>
                          <wp:docPr id="1165823563" name="Picture 3" descr="Maine House of Rep Logo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Maine House of Rep Logo.jp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84813" cy="105341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4E0EDF">
      <w:rPr>
        <w:rFonts w:ascii="Times New Roman" w:hAnsi="Times New Roman" w:cs="Times New Roman"/>
        <w:b/>
        <w:sz w:val="52"/>
        <w:szCs w:val="52"/>
      </w:rPr>
      <w:t>TOWN OF LI</w:t>
    </w:r>
    <w:r>
      <w:rPr>
        <w:rFonts w:ascii="Times New Roman" w:hAnsi="Times New Roman" w:cs="Times New Roman"/>
        <w:b/>
        <w:sz w:val="52"/>
        <w:szCs w:val="52"/>
      </w:rPr>
      <w:t>BE</w:t>
    </w:r>
    <w:r w:rsidRPr="004E0EDF">
      <w:rPr>
        <w:rFonts w:ascii="Times New Roman" w:hAnsi="Times New Roman" w:cs="Times New Roman"/>
        <w:b/>
        <w:sz w:val="52"/>
        <w:szCs w:val="52"/>
      </w:rPr>
      <w:t>RTY</w:t>
    </w:r>
  </w:p>
  <w:p w14:paraId="7B325BDF" w14:textId="77777777" w:rsidR="003C4953" w:rsidRPr="004E0EDF" w:rsidRDefault="003C4953" w:rsidP="003C4953">
    <w:pPr>
      <w:contextualSpacing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BOARD OF SELECTMEN</w:t>
    </w:r>
  </w:p>
  <w:p w14:paraId="55FB8454" w14:textId="77777777" w:rsidR="003C4953" w:rsidRDefault="003C4953" w:rsidP="003C4953">
    <w:pPr>
      <w:contextualSpacing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noProof/>
        <w:sz w:val="16"/>
        <w:szCs w:val="16"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58C9191" wp14:editId="3CB9494F">
              <wp:simplePos x="0" y="0"/>
              <wp:positionH relativeFrom="column">
                <wp:posOffset>1280160</wp:posOffset>
              </wp:positionH>
              <wp:positionV relativeFrom="paragraph">
                <wp:posOffset>26670</wp:posOffset>
              </wp:positionV>
              <wp:extent cx="2728595" cy="593725"/>
              <wp:effectExtent l="22860" t="26670" r="20320" b="27305"/>
              <wp:wrapNone/>
              <wp:docPr id="67733543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8595" cy="593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38100" cmpd="dbl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7143E8" w14:textId="77777777" w:rsidR="003C4953" w:rsidRPr="0016564C" w:rsidRDefault="003C4953" w:rsidP="003C4953">
                          <w:pPr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Theresa Butler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, 1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  <w:vertAlign w:val="superscript"/>
                            </w:rPr>
                            <w:t>st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 Selectman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, Assessor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br/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Danny McGovern, 2</w:t>
                          </w:r>
                          <w:r w:rsidRPr="00142761">
                            <w:rPr>
                              <w:rFonts w:ascii="Times New Roman" w:hAnsi="Times New Roman" w:cs="Times New Roman"/>
                              <w:i/>
                              <w:sz w:val="20"/>
                              <w:vertAlign w:val="superscript"/>
                            </w:rPr>
                            <w:t>nd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 Selectman, Assessor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br/>
                            <w:t>Dean Bartlett,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 3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  <w:vertAlign w:val="superscript"/>
                            </w:rPr>
                            <w:t>rd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 Selectman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, Assessor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8C9191" id="Text Box 4" o:spid="_x0000_s1027" type="#_x0000_t202" style="position:absolute;margin-left:100.8pt;margin-top:2.1pt;width:214.85pt;height: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GUTOwIAAKwEAAAOAAAAZHJzL2Uyb0RvYy54bWysVNtu2zAMfR+wfxD0vjhxkyUx4hRdug4D&#10;ugvQ7QNkWbaFSaImKbGzry8lp2m2AXsY6gdBJO3DQx7Sm+tBK3IQzkswJZ1NppQIw6GWpi3p9293&#10;b1aU+MBMzRQYUdKj8PR6+/rVpreFyKEDVQtHEMT4orcl7UKwRZZ53gnN/ASsMBhswGkW0HRtVjvW&#10;I7pWWT6dvs16cLV1wIX36L0dg3Sb8JtG8PClabwIRJUUuYV0unRW8cy2G1a0jtlO8hMN9h8sNJMG&#10;k56hbllgZO/kX1BacgcemjDhoDNoGslFqgGrmU3/qOahY1akWrA53p7b5F8Oln8+PNivjoThHQwo&#10;YCrC23vgPzwxsOuYacWNc9B3gtWYeBZblvXWF6dPY6t94SNI1X+CGkVm+wAJaGicjl3BOgmiowDH&#10;c9PFEAhHZ77MV4v1ghKOscX6apkvUgpWPH1tnQ8fBGgSLyV1KGpCZ4d7HyIbVjy9EpN5ULK+k0ol&#10;Iw6S2ClHDgxHoGrHCtVeI9XRN5vGZ5wE9OO8jP7kQuw0ixEiZfoNXRnSl/RqhRDIX9u6pHWlxh7+&#10;g0UYXpSFlgF3SEld0tVFLVGw96ZOEx6YVOMdC1LmpGAUbZQvDNVAJNJP8kZBK6iPKKmDcWVwxfHS&#10;gftFSY/rUlL/c8+coER9NDgW69l8HvcrGfPFMkfDXUaqywgzHKFKGigZr7sw7uTeOtl2mGlskIEb&#10;HKVGJpWfWZ3o40okSU7rG3fu0k5vPf9kto8AAAD//wMAUEsDBBQABgAIAAAAIQBYO8UM3wAAAAgB&#10;AAAPAAAAZHJzL2Rvd25yZXYueG1sTI9BT4NAFITvJv6HzTPxZheoAUEeTTXxYNKDbU28LuwTSNm3&#10;hN221F/f9aTHyUxmvilXsxnEiSbXW0aIFxEI4sbqnluEz/3bwxMI5xVrNVgmhAs5WFW3N6UqtD3z&#10;lk4734pQwq5QCJ33YyGlazoyyi3sSBy8bzsZ5YOcWqkndQ7lZpBJFKXSqJ7DQqdGeu2oOeyOBmGd&#10;vR8+9iZOc725ZPlX/TLlP1vE+7t5/QzC0+z/wvCLH9ChCky1PbJ2YkBIojgNUYTHBETw02W8BFEj&#10;5FkGsirl/wPVFQAA//8DAFBLAQItABQABgAIAAAAIQC2gziS/gAAAOEBAAATAAAAAAAAAAAAAAAA&#10;AAAAAABbQ29udGVudF9UeXBlc10ueG1sUEsBAi0AFAAGAAgAAAAhADj9If/WAAAAlAEAAAsAAAAA&#10;AAAAAAAAAAAALwEAAF9yZWxzLy5yZWxzUEsBAi0AFAAGAAgAAAAhAGycZRM7AgAArAQAAA4AAAAA&#10;AAAAAAAAAAAALgIAAGRycy9lMm9Eb2MueG1sUEsBAi0AFAAGAAgAAAAhAFg7xQzfAAAACAEAAA8A&#10;AAAAAAAAAAAAAAAAlQQAAGRycy9kb3ducmV2LnhtbFBLBQYAAAAABAAEAPMAAAChBQAAAAA=&#10;" fillcolor="white [3212]" strokecolor="black [3213]" strokeweight="3pt">
              <v:stroke linestyle="thinThin"/>
              <v:textbox>
                <w:txbxContent>
                  <w:p w14:paraId="5C7143E8" w14:textId="77777777" w:rsidR="003C4953" w:rsidRPr="0016564C" w:rsidRDefault="003C4953" w:rsidP="003C4953">
                    <w:pPr>
                      <w:jc w:val="center"/>
                      <w:rPr>
                        <w:rFonts w:ascii="Times New Roman" w:hAnsi="Times New Roman" w:cs="Times New Roman"/>
                        <w:i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>Theresa Butler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t>, 1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  <w:vertAlign w:val="superscript"/>
                      </w:rPr>
                      <w:t>st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 Selectman</w:t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>, Assessor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br/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>Danny McGovern, 2</w:t>
                    </w:r>
                    <w:r w:rsidRPr="00142761">
                      <w:rPr>
                        <w:rFonts w:ascii="Times New Roman" w:hAnsi="Times New Roman" w:cs="Times New Roman"/>
                        <w:i/>
                        <w:sz w:val="20"/>
                        <w:vertAlign w:val="superscript"/>
                      </w:rPr>
                      <w:t>nd</w:t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 Selectman, Assessor</w:t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br/>
                      <w:t>Dean Bartlett,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 3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  <w:vertAlign w:val="superscript"/>
                      </w:rPr>
                      <w:t>rd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 Selectman</w:t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>, Assessor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sz w:val="16"/>
        <w:szCs w:val="16"/>
      </w:rPr>
      <w:t>7 Water Street</w:t>
    </w:r>
  </w:p>
  <w:p w14:paraId="2D107058" w14:textId="77777777" w:rsidR="003C4953" w:rsidRPr="004E0EDF" w:rsidRDefault="003C4953" w:rsidP="003C4953">
    <w:pPr>
      <w:contextualSpacing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PO Box </w:t>
    </w:r>
    <w:r w:rsidRPr="004E0EDF">
      <w:rPr>
        <w:rFonts w:ascii="Times New Roman" w:hAnsi="Times New Roman" w:cs="Times New Roman"/>
        <w:sz w:val="16"/>
        <w:szCs w:val="16"/>
      </w:rPr>
      <w:t>116</w:t>
    </w:r>
  </w:p>
  <w:p w14:paraId="6AB2B409" w14:textId="77777777" w:rsidR="003C4953" w:rsidRPr="004E0EDF" w:rsidRDefault="003C4953" w:rsidP="003C4953">
    <w:pPr>
      <w:contextualSpacing/>
      <w:rPr>
        <w:rFonts w:ascii="Times New Roman" w:hAnsi="Times New Roman" w:cs="Times New Roman"/>
        <w:sz w:val="16"/>
        <w:szCs w:val="16"/>
      </w:rPr>
    </w:pPr>
    <w:smartTag w:uri="urn:schemas-microsoft-com:office:smarttags" w:element="City">
      <w:r w:rsidRPr="004E0EDF">
        <w:rPr>
          <w:rFonts w:ascii="Times New Roman" w:hAnsi="Times New Roman" w:cs="Times New Roman"/>
          <w:sz w:val="16"/>
          <w:szCs w:val="16"/>
        </w:rPr>
        <w:t>Liberty</w:t>
      </w:r>
    </w:smartTag>
    <w:r w:rsidRPr="004E0EDF">
      <w:rPr>
        <w:rFonts w:ascii="Times New Roman" w:hAnsi="Times New Roman" w:cs="Times New Roman"/>
        <w:sz w:val="16"/>
        <w:szCs w:val="16"/>
      </w:rPr>
      <w:t>, Maine 04949</w:t>
    </w:r>
  </w:p>
  <w:p w14:paraId="64B1B5D4" w14:textId="77777777" w:rsidR="003C4953" w:rsidRPr="004E0EDF" w:rsidRDefault="003C4953" w:rsidP="003C4953">
    <w:pPr>
      <w:contextualSpacing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selectmen@libertymaine.us</w:t>
    </w:r>
  </w:p>
  <w:p w14:paraId="109969D3" w14:textId="77777777" w:rsidR="003C4953" w:rsidRPr="004E0EDF" w:rsidRDefault="003C4953" w:rsidP="003C4953">
    <w:pPr>
      <w:contextualSpacing/>
      <w:rPr>
        <w:rFonts w:ascii="Times New Roman" w:hAnsi="Times New Roman" w:cs="Times New Roman"/>
        <w:sz w:val="16"/>
        <w:szCs w:val="16"/>
      </w:rPr>
    </w:pPr>
    <w:r w:rsidRPr="004E0EDF">
      <w:rPr>
        <w:rFonts w:ascii="Times New Roman" w:hAnsi="Times New Roman" w:cs="Times New Roman"/>
        <w:sz w:val="16"/>
        <w:szCs w:val="16"/>
      </w:rPr>
      <w:t xml:space="preserve">Ph.  </w:t>
    </w:r>
    <w:r>
      <w:rPr>
        <w:rFonts w:ascii="Times New Roman" w:hAnsi="Times New Roman" w:cs="Times New Roman"/>
        <w:sz w:val="16"/>
        <w:szCs w:val="16"/>
      </w:rPr>
      <w:t>207-589-3014</w:t>
    </w:r>
  </w:p>
  <w:p w14:paraId="687D7507" w14:textId="77777777" w:rsidR="003C4953" w:rsidRPr="004546AC" w:rsidRDefault="003C4953" w:rsidP="003C4953">
    <w:pPr>
      <w:pBdr>
        <w:bottom w:val="single" w:sz="24" w:space="1" w:color="auto"/>
      </w:pBdr>
      <w:contextualSpacing/>
      <w:rPr>
        <w:rFonts w:ascii="Times New Roman" w:hAnsi="Times New Roman" w:cs="Times New Roman"/>
        <w:sz w:val="16"/>
        <w:szCs w:val="16"/>
      </w:rPr>
    </w:pPr>
    <w:r w:rsidRPr="004E0EDF">
      <w:rPr>
        <w:rFonts w:ascii="Times New Roman" w:hAnsi="Times New Roman" w:cs="Times New Roman"/>
        <w:sz w:val="16"/>
        <w:szCs w:val="16"/>
      </w:rPr>
      <w:t>Fax. 207 589-3160</w:t>
    </w:r>
  </w:p>
  <w:p w14:paraId="29CA935F" w14:textId="77777777" w:rsidR="003C4953" w:rsidRDefault="003C49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76ED6"/>
    <w:multiLevelType w:val="hybridMultilevel"/>
    <w:tmpl w:val="66625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770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3C0"/>
    <w:rsid w:val="00276C78"/>
    <w:rsid w:val="00287F38"/>
    <w:rsid w:val="003454DB"/>
    <w:rsid w:val="003C4953"/>
    <w:rsid w:val="003C788C"/>
    <w:rsid w:val="00447870"/>
    <w:rsid w:val="004513C0"/>
    <w:rsid w:val="004C1339"/>
    <w:rsid w:val="00572B5C"/>
    <w:rsid w:val="006532AA"/>
    <w:rsid w:val="00665CBA"/>
    <w:rsid w:val="006D260F"/>
    <w:rsid w:val="00771355"/>
    <w:rsid w:val="007E6EB9"/>
    <w:rsid w:val="008B056A"/>
    <w:rsid w:val="008C7335"/>
    <w:rsid w:val="00972965"/>
    <w:rsid w:val="00A15094"/>
    <w:rsid w:val="00B14169"/>
    <w:rsid w:val="00B37E36"/>
    <w:rsid w:val="00CD3777"/>
    <w:rsid w:val="00D5711B"/>
    <w:rsid w:val="00DE1D9D"/>
    <w:rsid w:val="00E003FC"/>
    <w:rsid w:val="00E32A62"/>
    <w:rsid w:val="00EF37BF"/>
    <w:rsid w:val="00F0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2CD649F6"/>
  <w15:chartTrackingRefBased/>
  <w15:docId w15:val="{EEE3134B-37B9-46D7-8E02-E32E9F94C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E36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3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13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13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13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13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13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13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13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13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3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13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13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13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13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13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13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13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13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13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1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13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13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13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13C0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4513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13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3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3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13C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C49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495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C49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495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4330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Liberty Town Administrator</dc:creator>
  <cp:keywords/>
  <dc:description/>
  <cp:lastModifiedBy>Liberty Town Administrator</cp:lastModifiedBy>
  <cp:revision>21</cp:revision>
  <dcterms:created xsi:type="dcterms:W3CDTF">2026-09-28T16:18:00Z</dcterms:created>
  <dcterms:modified xsi:type="dcterms:W3CDTF">2026-10-06T17:51:00Z</dcterms:modified>
</cp:coreProperties>
</file>